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248" w:rsidRDefault="0046230C">
      <w:pPr>
        <w:rPr>
          <w:rFonts w:hint="eastAsia"/>
        </w:rPr>
      </w:pPr>
    </w:p>
    <w:p w:rsidR="000F3867" w:rsidRPr="000F3867" w:rsidRDefault="000F3867" w:rsidP="000F3867">
      <w:pPr>
        <w:widowControl/>
        <w:pBdr>
          <w:top w:val="single" w:sz="6" w:space="6" w:color="DDDDDD"/>
          <w:left w:val="single" w:sz="48" w:space="8" w:color="DDDDDD"/>
          <w:bottom w:val="single" w:sz="6" w:space="6" w:color="DDDDDD"/>
          <w:right w:val="single" w:sz="6" w:space="8" w:color="DDDDDD"/>
        </w:pBdr>
        <w:shd w:val="clear" w:color="auto" w:fill="EEEEEE"/>
        <w:spacing w:after="150"/>
        <w:jc w:val="left"/>
        <w:outlineLvl w:val="2"/>
        <w:rPr>
          <w:rFonts w:ascii="Arial" w:eastAsia="ＭＳ Ｐゴシック" w:hAnsi="Arial" w:cs="Arial"/>
          <w:b/>
          <w:bCs/>
          <w:color w:val="333333"/>
          <w:kern w:val="0"/>
          <w:sz w:val="20"/>
          <w:szCs w:val="20"/>
        </w:rPr>
      </w:pPr>
      <w:proofErr w:type="gramStart"/>
      <w:r w:rsidRPr="000F3867">
        <w:rPr>
          <w:rFonts w:ascii="Arial" w:eastAsia="ＭＳ Ｐゴシック" w:hAnsi="Arial" w:cs="Arial"/>
          <w:b/>
          <w:bCs/>
          <w:color w:val="333333"/>
          <w:kern w:val="0"/>
          <w:sz w:val="20"/>
          <w:szCs w:val="20"/>
        </w:rPr>
        <w:t>Downloads :</w:t>
      </w:r>
      <w:proofErr w:type="gramEnd"/>
      <w:r w:rsidRPr="000F3867">
        <w:rPr>
          <w:rFonts w:ascii="Arial" w:eastAsia="ＭＳ Ｐゴシック" w:hAnsi="Arial" w:cs="Arial"/>
          <w:b/>
          <w:bCs/>
          <w:color w:val="333333"/>
          <w:kern w:val="0"/>
          <w:sz w:val="20"/>
          <w:szCs w:val="20"/>
        </w:rPr>
        <w:t xml:space="preserve"> Firmware Update</w:t>
      </w:r>
    </w:p>
    <w:p w:rsidR="000F3867" w:rsidRPr="000F3867" w:rsidRDefault="000F3867" w:rsidP="000F3867">
      <w:pPr>
        <w:widowControl/>
        <w:spacing w:before="120" w:after="120" w:line="384" w:lineRule="atLeast"/>
        <w:jc w:val="left"/>
        <w:rPr>
          <w:rFonts w:ascii="Arial" w:eastAsia="ＭＳ Ｐゴシック" w:hAnsi="Arial" w:cs="Arial"/>
          <w:color w:val="333333"/>
          <w:kern w:val="0"/>
          <w:sz w:val="18"/>
          <w:szCs w:val="18"/>
        </w:rPr>
      </w:pPr>
      <w:r w:rsidRPr="000F3867">
        <w:rPr>
          <w:rFonts w:ascii="Arial" w:eastAsia="ＭＳ Ｐゴシック" w:hAnsi="Arial" w:cs="Arial"/>
          <w:color w:val="333333"/>
          <w:kern w:val="0"/>
          <w:sz w:val="18"/>
          <w:szCs w:val="18"/>
        </w:rPr>
        <w:t>Thank you for using a PENTAX K-01 digital camera.</w:t>
      </w:r>
      <w:r w:rsidRPr="000F3867">
        <w:rPr>
          <w:rFonts w:ascii="Arial" w:eastAsia="ＭＳ Ｐゴシック" w:hAnsi="Arial" w:cs="Arial"/>
          <w:color w:val="333333"/>
          <w:kern w:val="0"/>
          <w:sz w:val="18"/>
          <w:szCs w:val="18"/>
        </w:rPr>
        <w:br/>
        <w:t xml:space="preserve">PENTAX wishes to announce the release of Firmware Update Software Version </w:t>
      </w:r>
      <w:r w:rsidRPr="000F3867">
        <w:rPr>
          <w:rFonts w:ascii="Arial" w:eastAsia="ＭＳ Ｐゴシック" w:hAnsi="Arial" w:cs="Arial"/>
          <w:color w:val="FF0000"/>
          <w:kern w:val="0"/>
          <w:sz w:val="18"/>
          <w:szCs w:val="18"/>
        </w:rPr>
        <w:t>1.0</w:t>
      </w:r>
      <w:r w:rsidRPr="000F3867">
        <w:rPr>
          <w:rFonts w:ascii="Arial" w:eastAsia="ＭＳ Ｐゴシック" w:hAnsi="Arial" w:cs="Arial" w:hint="eastAsia"/>
          <w:color w:val="FF0000"/>
          <w:kern w:val="0"/>
          <w:sz w:val="18"/>
          <w:szCs w:val="18"/>
        </w:rPr>
        <w:t>2</w:t>
      </w:r>
      <w:r w:rsidRPr="000F3867">
        <w:rPr>
          <w:rFonts w:ascii="Arial" w:eastAsia="ＭＳ Ｐゴシック" w:hAnsi="Arial" w:cs="Arial"/>
          <w:color w:val="FF0000"/>
          <w:kern w:val="0"/>
          <w:sz w:val="18"/>
          <w:szCs w:val="18"/>
        </w:rPr>
        <w:t xml:space="preserve"> </w:t>
      </w:r>
      <w:r w:rsidRPr="000F3867">
        <w:rPr>
          <w:rFonts w:ascii="Arial" w:eastAsia="ＭＳ Ｐゴシック" w:hAnsi="Arial" w:cs="Arial"/>
          <w:color w:val="333333"/>
          <w:kern w:val="0"/>
          <w:sz w:val="18"/>
          <w:szCs w:val="18"/>
        </w:rPr>
        <w:t>for PENTAX K-01.</w:t>
      </w:r>
      <w:r w:rsidRPr="000F3867">
        <w:rPr>
          <w:rFonts w:ascii="Arial" w:eastAsia="ＭＳ Ｐゴシック" w:hAnsi="Arial" w:cs="Arial"/>
          <w:color w:val="333333"/>
          <w:kern w:val="0"/>
          <w:sz w:val="18"/>
          <w:szCs w:val="18"/>
        </w:rPr>
        <w:br/>
        <w:t>Firmware in this document is the software that runs inside digital cameras.</w:t>
      </w:r>
    </w:p>
    <w:p w:rsidR="000F3867" w:rsidRPr="000F3867" w:rsidRDefault="000F3867" w:rsidP="000F3867">
      <w:pPr>
        <w:widowControl/>
        <w:pBdr>
          <w:bottom w:val="single" w:sz="18" w:space="5" w:color="DDDDDD"/>
        </w:pBdr>
        <w:spacing w:before="600" w:after="150"/>
        <w:jc w:val="left"/>
        <w:outlineLvl w:val="4"/>
        <w:rPr>
          <w:rFonts w:ascii="Arial" w:eastAsia="ＭＳ Ｐゴシック" w:hAnsi="Arial" w:cs="Arial"/>
          <w:b/>
          <w:bCs/>
          <w:color w:val="FF0000"/>
          <w:spacing w:val="5"/>
          <w:kern w:val="0"/>
          <w:sz w:val="20"/>
          <w:szCs w:val="20"/>
        </w:rPr>
      </w:pPr>
      <w:r w:rsidRPr="000F3867">
        <w:rPr>
          <w:rFonts w:ascii="Arial" w:eastAsia="ＭＳ Ｐゴシック" w:hAnsi="Arial" w:cs="Arial"/>
          <w:b/>
          <w:bCs/>
          <w:color w:val="FF0000"/>
          <w:spacing w:val="5"/>
          <w:kern w:val="0"/>
          <w:sz w:val="20"/>
          <w:szCs w:val="20"/>
        </w:rPr>
        <w:t>Changes to V1.0</w:t>
      </w:r>
      <w:r w:rsidRPr="000F3867">
        <w:rPr>
          <w:rFonts w:ascii="Arial" w:eastAsia="ＭＳ Ｐゴシック" w:hAnsi="Arial" w:cs="Arial" w:hint="eastAsia"/>
          <w:b/>
          <w:bCs/>
          <w:color w:val="FF0000"/>
          <w:spacing w:val="5"/>
          <w:kern w:val="0"/>
          <w:sz w:val="20"/>
          <w:szCs w:val="20"/>
        </w:rPr>
        <w:t>2</w:t>
      </w:r>
    </w:p>
    <w:p w:rsidR="000F3867" w:rsidRPr="000F3867" w:rsidRDefault="000F3867" w:rsidP="000F3867">
      <w:pPr>
        <w:widowControl/>
        <w:numPr>
          <w:ilvl w:val="0"/>
          <w:numId w:val="1"/>
        </w:numPr>
        <w:spacing w:before="100" w:beforeAutospacing="1" w:after="120"/>
        <w:ind w:left="600"/>
        <w:jc w:val="left"/>
        <w:rPr>
          <w:rFonts w:ascii="Arial" w:eastAsia="ＭＳ Ｐゴシック" w:hAnsi="Arial" w:cs="Arial"/>
          <w:color w:val="333333"/>
          <w:kern w:val="0"/>
          <w:sz w:val="16"/>
          <w:szCs w:val="16"/>
        </w:rPr>
      </w:pPr>
      <w:r w:rsidRPr="000B5F0D">
        <w:rPr>
          <w:rFonts w:ascii="Arial" w:eastAsia="ＭＳ Ｐゴシック" w:hAnsi="Arial" w:cs="Arial" w:hint="eastAsia"/>
          <w:color w:val="FF0000"/>
          <w:kern w:val="0"/>
          <w:sz w:val="16"/>
          <w:szCs w:val="16"/>
        </w:rPr>
        <w:t>Optimized contrast AF when using [HD PENTAX-DA 560mmF5.6ED AW]</w:t>
      </w:r>
      <w:r w:rsidR="00F72576">
        <w:rPr>
          <w:rFonts w:ascii="Arial" w:eastAsia="ＭＳ Ｐゴシック" w:hAnsi="Arial" w:cs="Arial" w:hint="eastAsia"/>
          <w:color w:val="FF0000"/>
          <w:kern w:val="0"/>
          <w:sz w:val="16"/>
          <w:szCs w:val="16"/>
        </w:rPr>
        <w:t xml:space="preserve">　</w:t>
      </w:r>
      <w:r w:rsidR="00F72576">
        <w:rPr>
          <w:rFonts w:ascii="Arial" w:eastAsia="ＭＳ Ｐゴシック" w:hAnsi="Arial" w:cs="Arial" w:hint="eastAsia"/>
          <w:color w:val="FF0000"/>
          <w:kern w:val="0"/>
          <w:sz w:val="16"/>
          <w:szCs w:val="16"/>
        </w:rPr>
        <w:t>lens</w:t>
      </w:r>
      <w:r>
        <w:rPr>
          <w:rFonts w:ascii="Arial" w:eastAsia="ＭＳ Ｐゴシック" w:hAnsi="Arial" w:cs="Arial" w:hint="eastAsia"/>
          <w:color w:val="FF0000"/>
          <w:kern w:val="0"/>
          <w:sz w:val="16"/>
          <w:szCs w:val="16"/>
        </w:rPr>
        <w:t>.</w:t>
      </w:r>
      <w:r w:rsidRPr="000F3867">
        <w:rPr>
          <w:rFonts w:ascii="Arial" w:eastAsia="ＭＳ Ｐゴシック" w:hAnsi="Arial" w:cs="Arial"/>
          <w:color w:val="333333"/>
          <w:kern w:val="0"/>
          <w:sz w:val="16"/>
          <w:szCs w:val="16"/>
        </w:rPr>
        <w:t xml:space="preserve"> </w:t>
      </w:r>
    </w:p>
    <w:p w:rsidR="000F3867" w:rsidRDefault="000F3867" w:rsidP="000F3867">
      <w:pPr>
        <w:widowControl/>
        <w:numPr>
          <w:ilvl w:val="0"/>
          <w:numId w:val="1"/>
        </w:numPr>
        <w:spacing w:before="100" w:beforeAutospacing="1" w:after="120"/>
        <w:ind w:left="600"/>
        <w:jc w:val="left"/>
        <w:rPr>
          <w:rFonts w:ascii="Arial" w:eastAsia="ＭＳ Ｐゴシック" w:hAnsi="Arial" w:cs="Arial"/>
          <w:color w:val="FF0000"/>
          <w:kern w:val="0"/>
          <w:sz w:val="16"/>
          <w:szCs w:val="16"/>
        </w:rPr>
      </w:pPr>
      <w:r w:rsidRPr="000F3867">
        <w:rPr>
          <w:rFonts w:ascii="Arial" w:eastAsia="ＭＳ Ｐゴシック" w:hAnsi="Arial" w:cs="Arial"/>
          <w:color w:val="FF0000"/>
          <w:kern w:val="0"/>
          <w:sz w:val="16"/>
          <w:szCs w:val="16"/>
        </w:rPr>
        <w:t xml:space="preserve">Improved stability for general performance. </w:t>
      </w:r>
    </w:p>
    <w:p w:rsidR="008F5CB3" w:rsidRPr="000F3867" w:rsidRDefault="008F5CB3" w:rsidP="008F5CB3">
      <w:pPr>
        <w:widowControl/>
        <w:spacing w:before="100" w:beforeAutospacing="1" w:after="120"/>
        <w:ind w:left="600"/>
        <w:jc w:val="left"/>
        <w:rPr>
          <w:rFonts w:ascii="Arial" w:eastAsia="ＭＳ Ｐゴシック" w:hAnsi="Arial" w:cs="Arial"/>
          <w:color w:val="FF0000"/>
          <w:kern w:val="0"/>
          <w:sz w:val="16"/>
          <w:szCs w:val="16"/>
        </w:rPr>
      </w:pPr>
      <w:r w:rsidRPr="009560B8">
        <w:rPr>
          <w:rFonts w:ascii="Arial" w:eastAsia="ＭＳ Ｐゴシック" w:hAnsi="Arial" w:cs="Arial"/>
          <w:color w:val="FF0000"/>
          <w:kern w:val="0"/>
          <w:sz w:val="15"/>
          <w:szCs w:val="15"/>
        </w:rPr>
        <w:t>*Contents of [Version 1.</w:t>
      </w:r>
      <w:r>
        <w:rPr>
          <w:rFonts w:ascii="Arial" w:eastAsia="ＭＳ Ｐゴシック" w:hAnsi="Arial" w:cs="Arial" w:hint="eastAsia"/>
          <w:color w:val="FF0000"/>
          <w:kern w:val="0"/>
          <w:sz w:val="15"/>
          <w:szCs w:val="15"/>
        </w:rPr>
        <w:t>01</w:t>
      </w:r>
      <w:r w:rsidRPr="009560B8">
        <w:rPr>
          <w:rFonts w:ascii="Arial" w:eastAsia="ＭＳ Ｐゴシック" w:hAnsi="Arial" w:cs="Arial"/>
          <w:color w:val="FF0000"/>
          <w:kern w:val="0"/>
          <w:sz w:val="15"/>
          <w:szCs w:val="15"/>
        </w:rPr>
        <w:t>] will be also updated.</w:t>
      </w:r>
    </w:p>
    <w:p w:rsidR="000F3867" w:rsidRPr="000F3867" w:rsidRDefault="000F3867" w:rsidP="000F3867">
      <w:pPr>
        <w:widowControl/>
        <w:pBdr>
          <w:bottom w:val="single" w:sz="18" w:space="5" w:color="DDDDDD"/>
        </w:pBdr>
        <w:spacing w:before="600" w:after="150"/>
        <w:jc w:val="left"/>
        <w:outlineLvl w:val="4"/>
        <w:rPr>
          <w:rFonts w:ascii="Arial" w:eastAsia="ＭＳ Ｐゴシック" w:hAnsi="Arial" w:cs="Arial"/>
          <w:b/>
          <w:bCs/>
          <w:color w:val="333333"/>
          <w:spacing w:val="5"/>
          <w:kern w:val="0"/>
          <w:sz w:val="20"/>
          <w:szCs w:val="20"/>
        </w:rPr>
      </w:pPr>
      <w:r w:rsidRPr="000F3867">
        <w:rPr>
          <w:rFonts w:ascii="Arial" w:eastAsia="ＭＳ Ｐゴシック" w:hAnsi="Arial" w:cs="Arial"/>
          <w:b/>
          <w:bCs/>
          <w:color w:val="333333"/>
          <w:spacing w:val="5"/>
          <w:kern w:val="0"/>
          <w:sz w:val="20"/>
          <w:szCs w:val="20"/>
        </w:rPr>
        <w:t>Changes to V1.01</w:t>
      </w:r>
    </w:p>
    <w:p w:rsidR="000F3867" w:rsidRPr="000F3867" w:rsidRDefault="000F3867" w:rsidP="000F3867">
      <w:pPr>
        <w:widowControl/>
        <w:numPr>
          <w:ilvl w:val="0"/>
          <w:numId w:val="1"/>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 xml:space="preserve">Improved the auto focus performance. </w:t>
      </w:r>
    </w:p>
    <w:p w:rsidR="000F3867" w:rsidRPr="000F3867" w:rsidRDefault="000F3867" w:rsidP="000F3867">
      <w:pPr>
        <w:widowControl/>
        <w:numPr>
          <w:ilvl w:val="0"/>
          <w:numId w:val="1"/>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 xml:space="preserve">Improved stability of recording for some SDHC/SDXC memory card. </w:t>
      </w:r>
    </w:p>
    <w:p w:rsidR="000F3867" w:rsidRPr="000F3867" w:rsidRDefault="000F3867" w:rsidP="000F3867">
      <w:pPr>
        <w:widowControl/>
        <w:numPr>
          <w:ilvl w:val="0"/>
          <w:numId w:val="1"/>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 xml:space="preserve">Improved stability for general performance. </w:t>
      </w:r>
    </w:p>
    <w:p w:rsidR="000F3867" w:rsidRPr="000F3867" w:rsidRDefault="000F3867" w:rsidP="000F3867">
      <w:pPr>
        <w:widowControl/>
        <w:pBdr>
          <w:bottom w:val="single" w:sz="18" w:space="5" w:color="DDDDDD"/>
        </w:pBdr>
        <w:spacing w:before="600" w:after="150"/>
        <w:jc w:val="left"/>
        <w:outlineLvl w:val="4"/>
        <w:rPr>
          <w:rFonts w:ascii="Arial" w:eastAsia="ＭＳ Ｐゴシック" w:hAnsi="Arial" w:cs="Arial"/>
          <w:b/>
          <w:bCs/>
          <w:color w:val="333333"/>
          <w:spacing w:val="5"/>
          <w:kern w:val="0"/>
          <w:sz w:val="20"/>
          <w:szCs w:val="20"/>
        </w:rPr>
      </w:pPr>
      <w:r w:rsidRPr="000F3867">
        <w:rPr>
          <w:rFonts w:ascii="Arial" w:eastAsia="ＭＳ Ｐゴシック" w:hAnsi="Arial" w:cs="Arial"/>
          <w:b/>
          <w:bCs/>
          <w:color w:val="333333"/>
          <w:spacing w:val="5"/>
          <w:kern w:val="0"/>
          <w:sz w:val="20"/>
          <w:szCs w:val="20"/>
        </w:rPr>
        <w:t>Caution</w:t>
      </w:r>
    </w:p>
    <w:p w:rsidR="000F3867" w:rsidRPr="000F3867" w:rsidRDefault="000F3867" w:rsidP="000F3867">
      <w:pPr>
        <w:widowControl/>
        <w:numPr>
          <w:ilvl w:val="0"/>
          <w:numId w:val="2"/>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 xml:space="preserve">Only PENTAX K-01 users are permitted to download the firmware update. </w:t>
      </w:r>
    </w:p>
    <w:p w:rsidR="000F3867" w:rsidRPr="000F3867" w:rsidRDefault="000F3867" w:rsidP="000F3867">
      <w:pPr>
        <w:widowControl/>
        <w:pBdr>
          <w:bottom w:val="single" w:sz="18" w:space="5" w:color="DDDDDD"/>
        </w:pBdr>
        <w:spacing w:before="600"/>
        <w:jc w:val="left"/>
        <w:outlineLvl w:val="4"/>
        <w:rPr>
          <w:rFonts w:ascii="Arial" w:eastAsia="ＭＳ Ｐゴシック" w:hAnsi="Arial" w:cs="Arial"/>
          <w:b/>
          <w:bCs/>
          <w:color w:val="333333"/>
          <w:spacing w:val="5"/>
          <w:kern w:val="0"/>
          <w:sz w:val="20"/>
          <w:szCs w:val="20"/>
        </w:rPr>
      </w:pPr>
      <w:r w:rsidRPr="000F3867">
        <w:rPr>
          <w:rFonts w:ascii="Arial" w:eastAsia="ＭＳ Ｐゴシック" w:hAnsi="Arial" w:cs="Arial"/>
          <w:b/>
          <w:bCs/>
          <w:color w:val="333333"/>
          <w:spacing w:val="5"/>
          <w:kern w:val="0"/>
          <w:sz w:val="20"/>
          <w:szCs w:val="20"/>
        </w:rPr>
        <w:t>PENTAX Firmware Update Software for K-01</w:t>
      </w:r>
    </w:p>
    <w:tbl>
      <w:tblPr>
        <w:tblW w:w="5000" w:type="pct"/>
        <w:tblCellSpacing w:w="0" w:type="dxa"/>
        <w:tblBorders>
          <w:top w:val="single" w:sz="6" w:space="0" w:color="DDDDDD"/>
          <w:left w:val="single" w:sz="6" w:space="0" w:color="DDDDDD"/>
        </w:tblBorders>
        <w:tblCellMar>
          <w:left w:w="0" w:type="dxa"/>
          <w:right w:w="0" w:type="dxa"/>
        </w:tblCellMar>
        <w:tblLook w:val="04A0"/>
      </w:tblPr>
      <w:tblGrid>
        <w:gridCol w:w="1958"/>
        <w:gridCol w:w="6876"/>
      </w:tblGrid>
      <w:tr w:rsidR="000F3867" w:rsidRPr="000F3867" w:rsidTr="000F3867">
        <w:trPr>
          <w:tblCellSpacing w:w="0" w:type="dxa"/>
        </w:trPr>
        <w:tc>
          <w:tcPr>
            <w:tcW w:w="600" w:type="pct"/>
            <w:tcBorders>
              <w:bottom w:val="single" w:sz="6" w:space="0" w:color="DDDDDD"/>
              <w:right w:val="single" w:sz="6" w:space="0" w:color="DDDDDD"/>
            </w:tcBorders>
            <w:shd w:val="clear" w:color="auto" w:fill="F7F7F7"/>
            <w:noWrap/>
            <w:tcMar>
              <w:top w:w="75" w:type="dxa"/>
              <w:left w:w="150" w:type="dxa"/>
              <w:bottom w:w="75" w:type="dxa"/>
              <w:right w:w="150" w:type="dxa"/>
            </w:tcMar>
            <w:vAlign w:val="center"/>
            <w:hideMark/>
          </w:tcPr>
          <w:p w:rsidR="000F3867" w:rsidRPr="000F3867" w:rsidRDefault="000F3867" w:rsidP="000F3867">
            <w:pPr>
              <w:widowControl/>
              <w:spacing w:after="150"/>
              <w:jc w:val="left"/>
              <w:rPr>
                <w:rFonts w:ascii="Arial" w:eastAsia="ＭＳ Ｐゴシック" w:hAnsi="Arial" w:cs="Arial"/>
                <w:b/>
                <w:bCs/>
                <w:color w:val="333333"/>
                <w:kern w:val="0"/>
                <w:sz w:val="16"/>
                <w:szCs w:val="16"/>
              </w:rPr>
            </w:pPr>
            <w:r w:rsidRPr="000F3867">
              <w:rPr>
                <w:rFonts w:ascii="Arial" w:eastAsia="ＭＳ Ｐゴシック" w:hAnsi="Arial" w:cs="Arial"/>
                <w:b/>
                <w:bCs/>
                <w:color w:val="333333"/>
                <w:kern w:val="0"/>
                <w:sz w:val="16"/>
                <w:szCs w:val="16"/>
              </w:rPr>
              <w:t>Name</w:t>
            </w:r>
          </w:p>
        </w:tc>
        <w:tc>
          <w:tcPr>
            <w:tcW w:w="4400" w:type="pct"/>
            <w:tcBorders>
              <w:bottom w:val="single" w:sz="6" w:space="0" w:color="DDDDDD"/>
              <w:right w:val="single" w:sz="6" w:space="0" w:color="DDDDDD"/>
            </w:tcBorders>
            <w:tcMar>
              <w:top w:w="75" w:type="dxa"/>
              <w:left w:w="150" w:type="dxa"/>
              <w:bottom w:w="75" w:type="dxa"/>
              <w:right w:w="150" w:type="dxa"/>
            </w:tcMar>
            <w:vAlign w:val="center"/>
            <w:hideMark/>
          </w:tcPr>
          <w:p w:rsidR="000F3867" w:rsidRPr="000F3867" w:rsidRDefault="000F3867" w:rsidP="000F3867">
            <w:pPr>
              <w:widowControl/>
              <w:spacing w:after="150"/>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PENTAX Firmware Update Software for PENTAX K-01</w:t>
            </w:r>
          </w:p>
        </w:tc>
      </w:tr>
      <w:tr w:rsidR="000F3867" w:rsidRPr="000F3867" w:rsidTr="000F3867">
        <w:trPr>
          <w:tblCellSpacing w:w="0" w:type="dxa"/>
        </w:trPr>
        <w:tc>
          <w:tcPr>
            <w:tcW w:w="0" w:type="auto"/>
            <w:tcBorders>
              <w:bottom w:val="single" w:sz="6" w:space="0" w:color="DDDDDD"/>
              <w:right w:val="single" w:sz="6" w:space="0" w:color="DDDDDD"/>
            </w:tcBorders>
            <w:shd w:val="clear" w:color="auto" w:fill="F7F7F7"/>
            <w:tcMar>
              <w:top w:w="75" w:type="dxa"/>
              <w:left w:w="150" w:type="dxa"/>
              <w:bottom w:w="75" w:type="dxa"/>
              <w:right w:w="150" w:type="dxa"/>
            </w:tcMar>
            <w:vAlign w:val="center"/>
            <w:hideMark/>
          </w:tcPr>
          <w:p w:rsidR="000F3867" w:rsidRPr="000F3867" w:rsidRDefault="000F3867" w:rsidP="000F3867">
            <w:pPr>
              <w:widowControl/>
              <w:spacing w:after="150"/>
              <w:jc w:val="left"/>
              <w:rPr>
                <w:rFonts w:ascii="Arial" w:eastAsia="ＭＳ Ｐゴシック" w:hAnsi="Arial" w:cs="Arial"/>
                <w:b/>
                <w:bCs/>
                <w:color w:val="333333"/>
                <w:kern w:val="0"/>
                <w:sz w:val="16"/>
                <w:szCs w:val="16"/>
              </w:rPr>
            </w:pPr>
            <w:r w:rsidRPr="000F3867">
              <w:rPr>
                <w:rFonts w:ascii="Arial" w:eastAsia="ＭＳ Ｐゴシック" w:hAnsi="Arial" w:cs="Arial"/>
                <w:b/>
                <w:bCs/>
                <w:color w:val="333333"/>
                <w:kern w:val="0"/>
                <w:sz w:val="16"/>
                <w:szCs w:val="16"/>
              </w:rPr>
              <w:t>Registered name</w:t>
            </w:r>
          </w:p>
        </w:tc>
        <w:tc>
          <w:tcPr>
            <w:tcW w:w="0" w:type="auto"/>
            <w:tcBorders>
              <w:bottom w:val="single" w:sz="6" w:space="0" w:color="DDDDDD"/>
              <w:right w:val="single" w:sz="6" w:space="0" w:color="DDDDDD"/>
            </w:tcBorders>
            <w:tcMar>
              <w:top w:w="75" w:type="dxa"/>
              <w:left w:w="150" w:type="dxa"/>
              <w:bottom w:w="75" w:type="dxa"/>
              <w:right w:w="150" w:type="dxa"/>
            </w:tcMar>
            <w:vAlign w:val="center"/>
            <w:hideMark/>
          </w:tcPr>
          <w:p w:rsidR="000F3867" w:rsidRPr="000F3867" w:rsidRDefault="000F3867" w:rsidP="000F3867">
            <w:pPr>
              <w:widowControl/>
              <w:spacing w:after="150"/>
              <w:jc w:val="left"/>
              <w:rPr>
                <w:rFonts w:ascii="Arial" w:eastAsia="ＭＳ Ｐゴシック" w:hAnsi="Arial" w:cs="Arial"/>
                <w:color w:val="333333"/>
                <w:kern w:val="0"/>
                <w:sz w:val="16"/>
                <w:szCs w:val="16"/>
              </w:rPr>
            </w:pPr>
            <w:r w:rsidRPr="000F3867">
              <w:rPr>
                <w:rFonts w:ascii="Arial" w:eastAsia="ＭＳ Ｐゴシック" w:hAnsi="Arial" w:cs="Arial"/>
                <w:color w:val="FF0000"/>
                <w:kern w:val="0"/>
                <w:sz w:val="16"/>
                <w:szCs w:val="16"/>
              </w:rPr>
              <w:t>K01e10</w:t>
            </w:r>
            <w:r w:rsidRPr="000F3867">
              <w:rPr>
                <w:rFonts w:ascii="Arial" w:eastAsia="ＭＳ Ｐゴシック" w:hAnsi="Arial" w:cs="Arial" w:hint="eastAsia"/>
                <w:color w:val="FF0000"/>
                <w:kern w:val="0"/>
                <w:sz w:val="16"/>
                <w:szCs w:val="16"/>
              </w:rPr>
              <w:t>2</w:t>
            </w:r>
            <w:r w:rsidRPr="000F3867">
              <w:rPr>
                <w:rFonts w:ascii="Arial" w:eastAsia="ＭＳ Ｐゴシック" w:hAnsi="Arial" w:cs="Arial"/>
                <w:color w:val="FF0000"/>
                <w:kern w:val="0"/>
                <w:sz w:val="16"/>
                <w:szCs w:val="16"/>
              </w:rPr>
              <w:t>w.exe</w:t>
            </w:r>
            <w:r w:rsidRPr="000F3867">
              <w:rPr>
                <w:rFonts w:ascii="Arial" w:eastAsia="ＭＳ Ｐゴシック" w:hAnsi="Arial" w:cs="Arial"/>
                <w:color w:val="333333"/>
                <w:kern w:val="0"/>
                <w:sz w:val="16"/>
                <w:szCs w:val="16"/>
              </w:rPr>
              <w:t xml:space="preserve"> (For Windows </w:t>
            </w:r>
            <w:proofErr w:type="spellStart"/>
            <w:r w:rsidRPr="000F3867">
              <w:rPr>
                <w:rFonts w:ascii="Arial" w:eastAsia="ＭＳ Ｐゴシック" w:hAnsi="Arial" w:cs="Arial" w:hint="eastAsia"/>
                <w:color w:val="FF0000"/>
                <w:kern w:val="0"/>
                <w:sz w:val="16"/>
                <w:szCs w:val="16"/>
              </w:rPr>
              <w:t>xx,xxx</w:t>
            </w:r>
            <w:proofErr w:type="spellEnd"/>
            <w:r w:rsidRPr="000F3867">
              <w:rPr>
                <w:rFonts w:ascii="Arial" w:eastAsia="ＭＳ Ｐゴシック" w:hAnsi="Arial" w:cs="Arial"/>
                <w:color w:val="FF0000"/>
                <w:kern w:val="0"/>
                <w:sz w:val="16"/>
                <w:szCs w:val="16"/>
              </w:rPr>
              <w:t xml:space="preserve"> Kbytes</w:t>
            </w:r>
            <w:r w:rsidRPr="000F3867">
              <w:rPr>
                <w:rFonts w:ascii="Arial" w:eastAsia="ＭＳ Ｐゴシック" w:hAnsi="Arial" w:cs="Arial"/>
                <w:color w:val="333333"/>
                <w:kern w:val="0"/>
                <w:sz w:val="16"/>
                <w:szCs w:val="16"/>
              </w:rPr>
              <w:t xml:space="preserve">) , </w:t>
            </w:r>
            <w:r w:rsidRPr="000F3867">
              <w:rPr>
                <w:rFonts w:ascii="Arial" w:eastAsia="ＭＳ Ｐゴシック" w:hAnsi="Arial" w:cs="Arial"/>
                <w:color w:val="FF0000"/>
                <w:kern w:val="0"/>
                <w:sz w:val="16"/>
                <w:szCs w:val="16"/>
              </w:rPr>
              <w:t>k01e10</w:t>
            </w:r>
            <w:r w:rsidRPr="000F3867">
              <w:rPr>
                <w:rFonts w:ascii="Arial" w:eastAsia="ＭＳ Ｐゴシック" w:hAnsi="Arial" w:cs="Arial" w:hint="eastAsia"/>
                <w:color w:val="FF0000"/>
                <w:kern w:val="0"/>
                <w:sz w:val="16"/>
                <w:szCs w:val="16"/>
              </w:rPr>
              <w:t>2</w:t>
            </w:r>
            <w:r w:rsidRPr="000F3867">
              <w:rPr>
                <w:rFonts w:ascii="Arial" w:eastAsia="ＭＳ Ｐゴシック" w:hAnsi="Arial" w:cs="Arial"/>
                <w:color w:val="FF0000"/>
                <w:kern w:val="0"/>
                <w:sz w:val="16"/>
                <w:szCs w:val="16"/>
              </w:rPr>
              <w:t>m.zip</w:t>
            </w:r>
            <w:r w:rsidRPr="000F3867">
              <w:rPr>
                <w:rFonts w:ascii="Arial" w:eastAsia="ＭＳ Ｐゴシック" w:hAnsi="Arial" w:cs="Arial"/>
                <w:color w:val="333333"/>
                <w:kern w:val="0"/>
                <w:sz w:val="16"/>
                <w:szCs w:val="16"/>
              </w:rPr>
              <w:t xml:space="preserve"> (For Mac </w:t>
            </w:r>
            <w:proofErr w:type="spellStart"/>
            <w:r w:rsidRPr="000F3867">
              <w:rPr>
                <w:rFonts w:ascii="Arial" w:eastAsia="ＭＳ Ｐゴシック" w:hAnsi="Arial" w:cs="Arial" w:hint="eastAsia"/>
                <w:color w:val="FF0000"/>
                <w:kern w:val="0"/>
                <w:sz w:val="16"/>
                <w:szCs w:val="16"/>
              </w:rPr>
              <w:t>xx,xxx</w:t>
            </w:r>
            <w:proofErr w:type="spellEnd"/>
            <w:r w:rsidRPr="000F3867">
              <w:rPr>
                <w:rFonts w:ascii="Arial" w:eastAsia="ＭＳ Ｐゴシック" w:hAnsi="Arial" w:cs="Arial"/>
                <w:color w:val="FF0000"/>
                <w:kern w:val="0"/>
                <w:sz w:val="16"/>
                <w:szCs w:val="16"/>
              </w:rPr>
              <w:t xml:space="preserve"> Kbytes</w:t>
            </w:r>
            <w:r w:rsidRPr="000F3867">
              <w:rPr>
                <w:rFonts w:ascii="Arial" w:eastAsia="ＭＳ Ｐゴシック" w:hAnsi="Arial" w:cs="Arial"/>
                <w:color w:val="333333"/>
                <w:kern w:val="0"/>
                <w:sz w:val="16"/>
                <w:szCs w:val="16"/>
              </w:rPr>
              <w:t>)</w:t>
            </w:r>
          </w:p>
        </w:tc>
      </w:tr>
      <w:tr w:rsidR="000F3867" w:rsidRPr="000F3867" w:rsidTr="000F3867">
        <w:trPr>
          <w:tblCellSpacing w:w="0" w:type="dxa"/>
        </w:trPr>
        <w:tc>
          <w:tcPr>
            <w:tcW w:w="0" w:type="auto"/>
            <w:tcBorders>
              <w:bottom w:val="single" w:sz="6" w:space="0" w:color="DDDDDD"/>
              <w:right w:val="single" w:sz="6" w:space="0" w:color="DDDDDD"/>
            </w:tcBorders>
            <w:shd w:val="clear" w:color="auto" w:fill="F7F7F7"/>
            <w:tcMar>
              <w:top w:w="75" w:type="dxa"/>
              <w:left w:w="150" w:type="dxa"/>
              <w:bottom w:w="75" w:type="dxa"/>
              <w:right w:w="150" w:type="dxa"/>
            </w:tcMar>
            <w:vAlign w:val="center"/>
            <w:hideMark/>
          </w:tcPr>
          <w:p w:rsidR="000F3867" w:rsidRPr="000F3867" w:rsidRDefault="000F3867" w:rsidP="000F3867">
            <w:pPr>
              <w:widowControl/>
              <w:spacing w:after="150"/>
              <w:jc w:val="left"/>
              <w:rPr>
                <w:rFonts w:ascii="Arial" w:eastAsia="ＭＳ Ｐゴシック" w:hAnsi="Arial" w:cs="Arial"/>
                <w:b/>
                <w:bCs/>
                <w:color w:val="333333"/>
                <w:kern w:val="0"/>
                <w:sz w:val="16"/>
                <w:szCs w:val="16"/>
              </w:rPr>
            </w:pPr>
            <w:r w:rsidRPr="000F3867">
              <w:rPr>
                <w:rFonts w:ascii="Arial" w:eastAsia="ＭＳ Ｐゴシック" w:hAnsi="Arial" w:cs="Arial"/>
                <w:b/>
                <w:bCs/>
                <w:color w:val="333333"/>
                <w:kern w:val="0"/>
                <w:sz w:val="16"/>
                <w:szCs w:val="16"/>
              </w:rPr>
              <w:t>Applied product</w:t>
            </w:r>
          </w:p>
        </w:tc>
        <w:tc>
          <w:tcPr>
            <w:tcW w:w="0" w:type="auto"/>
            <w:tcBorders>
              <w:bottom w:val="single" w:sz="6" w:space="0" w:color="DDDDDD"/>
              <w:right w:val="single" w:sz="6" w:space="0" w:color="DDDDDD"/>
            </w:tcBorders>
            <w:tcMar>
              <w:top w:w="75" w:type="dxa"/>
              <w:left w:w="150" w:type="dxa"/>
              <w:bottom w:w="75" w:type="dxa"/>
              <w:right w:w="150" w:type="dxa"/>
            </w:tcMar>
            <w:vAlign w:val="center"/>
            <w:hideMark/>
          </w:tcPr>
          <w:p w:rsidR="000F3867" w:rsidRPr="000F3867" w:rsidRDefault="000F3867" w:rsidP="000F3867">
            <w:pPr>
              <w:widowControl/>
              <w:spacing w:after="150"/>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 xml:space="preserve">PENTAX K-01 </w:t>
            </w:r>
            <w:r w:rsidRPr="000F3867">
              <w:rPr>
                <w:rFonts w:ascii="Arial" w:eastAsia="ＭＳ Ｐゴシック" w:hAnsi="Arial" w:cs="Arial"/>
                <w:color w:val="333333"/>
                <w:kern w:val="0"/>
                <w:sz w:val="16"/>
                <w:szCs w:val="16"/>
              </w:rPr>
              <w:br/>
              <w:t xml:space="preserve">To check the version number, press the menu button and select [Firmware Version Info] in </w:t>
            </w:r>
            <w:r w:rsidRPr="000F3867">
              <w:rPr>
                <w:rFonts w:ascii="Arial" w:eastAsia="ＭＳ Ｐゴシック" w:hAnsi="Arial" w:cs="Arial"/>
                <w:color w:val="333333"/>
                <w:kern w:val="0"/>
                <w:sz w:val="16"/>
                <w:szCs w:val="16"/>
              </w:rPr>
              <w:lastRenderedPageBreak/>
              <w:t>the [Set-up 3] menu then press the four-way controller right.</w:t>
            </w:r>
          </w:p>
        </w:tc>
      </w:tr>
      <w:tr w:rsidR="000F3867" w:rsidRPr="000F3867" w:rsidTr="000F3867">
        <w:trPr>
          <w:tblCellSpacing w:w="0" w:type="dxa"/>
        </w:trPr>
        <w:tc>
          <w:tcPr>
            <w:tcW w:w="0" w:type="auto"/>
            <w:tcBorders>
              <w:bottom w:val="single" w:sz="6" w:space="0" w:color="DDDDDD"/>
              <w:right w:val="single" w:sz="6" w:space="0" w:color="DDDDDD"/>
            </w:tcBorders>
            <w:shd w:val="clear" w:color="auto" w:fill="F7F7F7"/>
            <w:noWrap/>
            <w:tcMar>
              <w:top w:w="75" w:type="dxa"/>
              <w:left w:w="150" w:type="dxa"/>
              <w:bottom w:w="75" w:type="dxa"/>
              <w:right w:w="150" w:type="dxa"/>
            </w:tcMar>
            <w:vAlign w:val="center"/>
            <w:hideMark/>
          </w:tcPr>
          <w:p w:rsidR="000F3867" w:rsidRPr="000F3867" w:rsidRDefault="000F3867" w:rsidP="000F3867">
            <w:pPr>
              <w:widowControl/>
              <w:spacing w:after="150"/>
              <w:jc w:val="left"/>
              <w:rPr>
                <w:rFonts w:ascii="Arial" w:eastAsia="ＭＳ Ｐゴシック" w:hAnsi="Arial" w:cs="Arial"/>
                <w:b/>
                <w:bCs/>
                <w:color w:val="333333"/>
                <w:kern w:val="0"/>
                <w:sz w:val="16"/>
                <w:szCs w:val="16"/>
              </w:rPr>
            </w:pPr>
            <w:r w:rsidRPr="000F3867">
              <w:rPr>
                <w:rFonts w:ascii="Arial" w:eastAsia="ＭＳ Ｐゴシック" w:hAnsi="Arial" w:cs="Arial"/>
                <w:b/>
                <w:bCs/>
                <w:color w:val="333333"/>
                <w:kern w:val="0"/>
                <w:sz w:val="16"/>
                <w:szCs w:val="16"/>
              </w:rPr>
              <w:lastRenderedPageBreak/>
              <w:t>Updated firmware file</w:t>
            </w:r>
          </w:p>
        </w:tc>
        <w:tc>
          <w:tcPr>
            <w:tcW w:w="0" w:type="auto"/>
            <w:tcBorders>
              <w:bottom w:val="single" w:sz="6" w:space="0" w:color="DDDDDD"/>
              <w:right w:val="single" w:sz="6" w:space="0" w:color="DDDDDD"/>
            </w:tcBorders>
            <w:tcMar>
              <w:top w:w="75" w:type="dxa"/>
              <w:left w:w="150" w:type="dxa"/>
              <w:bottom w:w="75" w:type="dxa"/>
              <w:right w:w="150" w:type="dxa"/>
            </w:tcMar>
            <w:vAlign w:val="center"/>
            <w:hideMark/>
          </w:tcPr>
          <w:p w:rsidR="000F3867" w:rsidRPr="000F3867" w:rsidRDefault="000F3867" w:rsidP="000F3867">
            <w:pPr>
              <w:widowControl/>
              <w:spacing w:after="150"/>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 xml:space="preserve">For Windows : LHA self-extract file, For </w:t>
            </w:r>
            <w:proofErr w:type="spellStart"/>
            <w:r w:rsidRPr="000F3867">
              <w:rPr>
                <w:rFonts w:ascii="Arial" w:eastAsia="ＭＳ Ｐゴシック" w:hAnsi="Arial" w:cs="Arial"/>
                <w:color w:val="333333"/>
                <w:kern w:val="0"/>
                <w:sz w:val="16"/>
                <w:szCs w:val="16"/>
              </w:rPr>
              <w:t>mac</w:t>
            </w:r>
            <w:proofErr w:type="spellEnd"/>
            <w:r w:rsidRPr="000F3867">
              <w:rPr>
                <w:rFonts w:ascii="Arial" w:eastAsia="ＭＳ Ｐゴシック" w:hAnsi="Arial" w:cs="Arial"/>
                <w:color w:val="333333"/>
                <w:kern w:val="0"/>
                <w:sz w:val="16"/>
                <w:szCs w:val="16"/>
              </w:rPr>
              <w:t xml:space="preserve"> : zip type</w:t>
            </w:r>
          </w:p>
        </w:tc>
      </w:tr>
      <w:tr w:rsidR="000F3867" w:rsidRPr="000F3867" w:rsidTr="000F3867">
        <w:trPr>
          <w:tblCellSpacing w:w="0" w:type="dxa"/>
        </w:trPr>
        <w:tc>
          <w:tcPr>
            <w:tcW w:w="0" w:type="auto"/>
            <w:tcBorders>
              <w:bottom w:val="single" w:sz="6" w:space="0" w:color="DDDDDD"/>
              <w:right w:val="single" w:sz="6" w:space="0" w:color="DDDDDD"/>
            </w:tcBorders>
            <w:shd w:val="clear" w:color="auto" w:fill="F7F7F7"/>
            <w:tcMar>
              <w:top w:w="75" w:type="dxa"/>
              <w:left w:w="150" w:type="dxa"/>
              <w:bottom w:w="75" w:type="dxa"/>
              <w:right w:w="150" w:type="dxa"/>
            </w:tcMar>
            <w:vAlign w:val="center"/>
            <w:hideMark/>
          </w:tcPr>
          <w:p w:rsidR="000F3867" w:rsidRPr="000F3867" w:rsidRDefault="000F3867" w:rsidP="000F3867">
            <w:pPr>
              <w:widowControl/>
              <w:spacing w:after="150"/>
              <w:jc w:val="left"/>
              <w:rPr>
                <w:rFonts w:ascii="Arial" w:eastAsia="ＭＳ Ｐゴシック" w:hAnsi="Arial" w:cs="Arial"/>
                <w:b/>
                <w:bCs/>
                <w:color w:val="333333"/>
                <w:kern w:val="0"/>
                <w:sz w:val="16"/>
                <w:szCs w:val="16"/>
              </w:rPr>
            </w:pPr>
            <w:r w:rsidRPr="000F3867">
              <w:rPr>
                <w:rFonts w:ascii="Arial" w:eastAsia="ＭＳ Ｐゴシック" w:hAnsi="Arial" w:cs="Arial"/>
                <w:b/>
                <w:bCs/>
                <w:color w:val="333333"/>
                <w:kern w:val="0"/>
                <w:sz w:val="16"/>
                <w:szCs w:val="16"/>
              </w:rPr>
              <w:t>Release date</w:t>
            </w:r>
          </w:p>
        </w:tc>
        <w:tc>
          <w:tcPr>
            <w:tcW w:w="0" w:type="auto"/>
            <w:tcBorders>
              <w:bottom w:val="single" w:sz="6" w:space="0" w:color="DDDDDD"/>
              <w:right w:val="single" w:sz="6" w:space="0" w:color="DDDDDD"/>
            </w:tcBorders>
            <w:tcMar>
              <w:top w:w="75" w:type="dxa"/>
              <w:left w:w="150" w:type="dxa"/>
              <w:bottom w:w="75" w:type="dxa"/>
              <w:right w:w="150" w:type="dxa"/>
            </w:tcMar>
            <w:vAlign w:val="center"/>
            <w:hideMark/>
          </w:tcPr>
          <w:p w:rsidR="000F3867" w:rsidRPr="000F3867" w:rsidRDefault="000F3867" w:rsidP="000F3867">
            <w:pPr>
              <w:widowControl/>
              <w:spacing w:after="150"/>
              <w:jc w:val="left"/>
              <w:rPr>
                <w:rFonts w:ascii="Arial" w:eastAsia="ＭＳ Ｐゴシック" w:hAnsi="Arial" w:cs="Arial"/>
                <w:color w:val="FF0000"/>
                <w:kern w:val="0"/>
                <w:sz w:val="16"/>
                <w:szCs w:val="16"/>
              </w:rPr>
            </w:pPr>
            <w:r w:rsidRPr="000F3867">
              <w:rPr>
                <w:rFonts w:ascii="Arial" w:eastAsia="ＭＳ Ｐゴシック" w:hAnsi="Arial" w:cs="Arial"/>
                <w:color w:val="FF0000"/>
                <w:kern w:val="0"/>
                <w:sz w:val="16"/>
                <w:szCs w:val="16"/>
              </w:rPr>
              <w:t>201</w:t>
            </w:r>
            <w:r w:rsidRPr="000F3867">
              <w:rPr>
                <w:rFonts w:ascii="Arial" w:eastAsia="ＭＳ Ｐゴシック" w:hAnsi="Arial" w:cs="Arial" w:hint="eastAsia"/>
                <w:color w:val="FF0000"/>
                <w:kern w:val="0"/>
                <w:sz w:val="16"/>
                <w:szCs w:val="16"/>
              </w:rPr>
              <w:t>3</w:t>
            </w:r>
            <w:r w:rsidRPr="000F3867">
              <w:rPr>
                <w:rFonts w:ascii="Arial" w:eastAsia="ＭＳ Ｐゴシック" w:hAnsi="Arial" w:cs="Arial"/>
                <w:color w:val="FF0000"/>
                <w:kern w:val="0"/>
                <w:sz w:val="16"/>
                <w:szCs w:val="16"/>
              </w:rPr>
              <w:t>/</w:t>
            </w:r>
            <w:r w:rsidRPr="000F3867">
              <w:rPr>
                <w:rFonts w:ascii="Arial" w:eastAsia="ＭＳ Ｐゴシック" w:hAnsi="Arial" w:cs="Arial" w:hint="eastAsia"/>
                <w:color w:val="FF0000"/>
                <w:kern w:val="0"/>
                <w:sz w:val="16"/>
                <w:szCs w:val="16"/>
              </w:rPr>
              <w:t>01</w:t>
            </w:r>
            <w:r w:rsidRPr="000F3867">
              <w:rPr>
                <w:rFonts w:ascii="Arial" w:eastAsia="ＭＳ Ｐゴシック" w:hAnsi="Arial" w:cs="Arial"/>
                <w:color w:val="FF0000"/>
                <w:kern w:val="0"/>
                <w:sz w:val="16"/>
                <w:szCs w:val="16"/>
              </w:rPr>
              <w:t>/</w:t>
            </w:r>
            <w:r w:rsidRPr="000F3867">
              <w:rPr>
                <w:rFonts w:ascii="Arial" w:eastAsia="ＭＳ Ｐゴシック" w:hAnsi="Arial" w:cs="Arial" w:hint="eastAsia"/>
                <w:color w:val="FF0000"/>
                <w:kern w:val="0"/>
                <w:sz w:val="16"/>
                <w:szCs w:val="16"/>
              </w:rPr>
              <w:t>31</w:t>
            </w:r>
          </w:p>
        </w:tc>
      </w:tr>
      <w:tr w:rsidR="000F3867" w:rsidRPr="000F3867" w:rsidTr="000F3867">
        <w:trPr>
          <w:tblCellSpacing w:w="0" w:type="dxa"/>
        </w:trPr>
        <w:tc>
          <w:tcPr>
            <w:tcW w:w="0" w:type="auto"/>
            <w:tcBorders>
              <w:bottom w:val="single" w:sz="6" w:space="0" w:color="DDDDDD"/>
              <w:right w:val="single" w:sz="6" w:space="0" w:color="DDDDDD"/>
            </w:tcBorders>
            <w:shd w:val="clear" w:color="auto" w:fill="F7F7F7"/>
            <w:tcMar>
              <w:top w:w="75" w:type="dxa"/>
              <w:left w:w="150" w:type="dxa"/>
              <w:bottom w:w="75" w:type="dxa"/>
              <w:right w:w="150" w:type="dxa"/>
            </w:tcMar>
            <w:vAlign w:val="center"/>
            <w:hideMark/>
          </w:tcPr>
          <w:p w:rsidR="000F3867" w:rsidRPr="000F3867" w:rsidRDefault="000F3867" w:rsidP="000F3867">
            <w:pPr>
              <w:widowControl/>
              <w:spacing w:after="150"/>
              <w:jc w:val="left"/>
              <w:rPr>
                <w:rFonts w:ascii="Arial" w:eastAsia="ＭＳ Ｐゴシック" w:hAnsi="Arial" w:cs="Arial"/>
                <w:b/>
                <w:bCs/>
                <w:color w:val="333333"/>
                <w:kern w:val="0"/>
                <w:sz w:val="16"/>
                <w:szCs w:val="16"/>
              </w:rPr>
            </w:pPr>
            <w:r w:rsidRPr="000F3867">
              <w:rPr>
                <w:rFonts w:ascii="Arial" w:eastAsia="ＭＳ Ｐゴシック" w:hAnsi="Arial" w:cs="Arial"/>
                <w:b/>
                <w:bCs/>
                <w:color w:val="333333"/>
                <w:kern w:val="0"/>
                <w:sz w:val="16"/>
                <w:szCs w:val="16"/>
              </w:rPr>
              <w:t>Copy right</w:t>
            </w:r>
          </w:p>
        </w:tc>
        <w:tc>
          <w:tcPr>
            <w:tcW w:w="0" w:type="auto"/>
            <w:tcBorders>
              <w:bottom w:val="single" w:sz="6" w:space="0" w:color="DDDDDD"/>
              <w:right w:val="single" w:sz="6" w:space="0" w:color="DDDDDD"/>
            </w:tcBorders>
            <w:tcMar>
              <w:top w:w="75" w:type="dxa"/>
              <w:left w:w="150" w:type="dxa"/>
              <w:bottom w:w="75" w:type="dxa"/>
              <w:right w:w="150" w:type="dxa"/>
            </w:tcMar>
            <w:vAlign w:val="center"/>
            <w:hideMark/>
          </w:tcPr>
          <w:p w:rsidR="000F3867" w:rsidRPr="000F3867" w:rsidRDefault="000F3867" w:rsidP="000F3867">
            <w:pPr>
              <w:widowControl/>
              <w:spacing w:after="150"/>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PENTAX RICOH IMAGING CO., LTD.</w:t>
            </w:r>
          </w:p>
        </w:tc>
      </w:tr>
    </w:tbl>
    <w:p w:rsidR="000F3867" w:rsidRPr="000F3867" w:rsidRDefault="000F3867" w:rsidP="000F3867">
      <w:pPr>
        <w:widowControl/>
        <w:pBdr>
          <w:bottom w:val="single" w:sz="18" w:space="5" w:color="DDDDDD"/>
        </w:pBdr>
        <w:spacing w:before="600" w:after="150"/>
        <w:jc w:val="left"/>
        <w:outlineLvl w:val="4"/>
        <w:rPr>
          <w:rFonts w:ascii="Arial" w:eastAsia="ＭＳ Ｐゴシック" w:hAnsi="Arial" w:cs="Arial"/>
          <w:b/>
          <w:bCs/>
          <w:color w:val="333333"/>
          <w:spacing w:val="5"/>
          <w:kern w:val="0"/>
          <w:sz w:val="20"/>
          <w:szCs w:val="20"/>
        </w:rPr>
      </w:pPr>
      <w:r w:rsidRPr="000F3867">
        <w:rPr>
          <w:rFonts w:ascii="Arial" w:eastAsia="ＭＳ Ｐゴシック" w:hAnsi="Arial" w:cs="Arial"/>
          <w:b/>
          <w:bCs/>
          <w:color w:val="333333"/>
          <w:spacing w:val="5"/>
          <w:kern w:val="0"/>
          <w:sz w:val="20"/>
          <w:szCs w:val="20"/>
        </w:rPr>
        <w:t>Preparation of update</w:t>
      </w:r>
    </w:p>
    <w:p w:rsidR="000F3867" w:rsidRPr="000F3867" w:rsidRDefault="000F3867" w:rsidP="000F3867">
      <w:pPr>
        <w:widowControl/>
        <w:numPr>
          <w:ilvl w:val="0"/>
          <w:numId w:val="3"/>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 xml:space="preserve">Blank, formatted SD/SDHC card (32MB or more) </w:t>
      </w:r>
    </w:p>
    <w:p w:rsidR="000F3867" w:rsidRPr="000F3867" w:rsidRDefault="000F3867" w:rsidP="000F3867">
      <w:pPr>
        <w:widowControl/>
        <w:numPr>
          <w:ilvl w:val="0"/>
          <w:numId w:val="3"/>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 xml:space="preserve">USB cable I-USB7 </w:t>
      </w:r>
      <w:proofErr w:type="gramStart"/>
      <w:r w:rsidRPr="000F3867">
        <w:rPr>
          <w:rFonts w:ascii="Arial" w:eastAsia="ＭＳ Ｐゴシック" w:hAnsi="Arial" w:cs="Arial"/>
          <w:color w:val="333333"/>
          <w:kern w:val="0"/>
          <w:sz w:val="16"/>
          <w:szCs w:val="16"/>
        </w:rPr>
        <w:t>If</w:t>
      </w:r>
      <w:proofErr w:type="gramEnd"/>
      <w:r w:rsidRPr="000F3867">
        <w:rPr>
          <w:rFonts w:ascii="Arial" w:eastAsia="ＭＳ Ｐゴシック" w:hAnsi="Arial" w:cs="Arial"/>
          <w:color w:val="333333"/>
          <w:kern w:val="0"/>
          <w:sz w:val="16"/>
          <w:szCs w:val="16"/>
        </w:rPr>
        <w:t xml:space="preserve"> you are copying the firmware update file to the SD card by connecting the camera directly to your computer. </w:t>
      </w:r>
    </w:p>
    <w:p w:rsidR="000F3867" w:rsidRPr="000F3867" w:rsidRDefault="000F3867" w:rsidP="000F3867">
      <w:pPr>
        <w:widowControl/>
        <w:numPr>
          <w:ilvl w:val="0"/>
          <w:numId w:val="3"/>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 xml:space="preserve">SD card reader or a computer with a SD card slot. If you are copying the firmware update file to the SD card using a memory card reader / writer. </w:t>
      </w:r>
    </w:p>
    <w:p w:rsidR="000F3867" w:rsidRPr="000F3867" w:rsidRDefault="000F3867" w:rsidP="000F3867">
      <w:pPr>
        <w:widowControl/>
        <w:numPr>
          <w:ilvl w:val="0"/>
          <w:numId w:val="3"/>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 xml:space="preserve">Fully charged battery (D-LI90P) </w:t>
      </w:r>
    </w:p>
    <w:p w:rsidR="000F3867" w:rsidRPr="000F3867" w:rsidRDefault="000F3867" w:rsidP="000F3867">
      <w:pPr>
        <w:widowControl/>
        <w:pBdr>
          <w:bottom w:val="single" w:sz="18" w:space="5" w:color="DDDDDD"/>
        </w:pBdr>
        <w:spacing w:before="600" w:after="150"/>
        <w:jc w:val="left"/>
        <w:outlineLvl w:val="4"/>
        <w:rPr>
          <w:rFonts w:ascii="Arial" w:eastAsia="ＭＳ Ｐゴシック" w:hAnsi="Arial" w:cs="Arial"/>
          <w:b/>
          <w:bCs/>
          <w:color w:val="333333"/>
          <w:spacing w:val="5"/>
          <w:kern w:val="0"/>
          <w:sz w:val="20"/>
          <w:szCs w:val="20"/>
        </w:rPr>
      </w:pPr>
      <w:r w:rsidRPr="000F3867">
        <w:rPr>
          <w:rFonts w:ascii="Arial" w:eastAsia="ＭＳ Ｐゴシック" w:hAnsi="Arial" w:cs="Arial"/>
          <w:b/>
          <w:bCs/>
          <w:color w:val="333333"/>
          <w:spacing w:val="5"/>
          <w:kern w:val="0"/>
          <w:sz w:val="20"/>
          <w:szCs w:val="20"/>
        </w:rPr>
        <w:t>Download the updated firmware file</w:t>
      </w:r>
    </w:p>
    <w:p w:rsidR="000F3867" w:rsidRPr="000F3867" w:rsidRDefault="000F3867" w:rsidP="000F3867">
      <w:pPr>
        <w:widowControl/>
        <w:numPr>
          <w:ilvl w:val="0"/>
          <w:numId w:val="4"/>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 xml:space="preserve">For Windows : </w:t>
      </w:r>
      <w:r w:rsidRPr="000F3867">
        <w:rPr>
          <w:rFonts w:ascii="Arial" w:eastAsia="ＭＳ Ｐゴシック" w:hAnsi="Arial" w:cs="Arial"/>
          <w:color w:val="FF0000"/>
          <w:kern w:val="0"/>
          <w:sz w:val="16"/>
          <w:szCs w:val="16"/>
        </w:rPr>
        <w:t>k01e10</w:t>
      </w:r>
      <w:r w:rsidRPr="000F3867">
        <w:rPr>
          <w:rFonts w:ascii="Arial" w:eastAsia="ＭＳ Ｐゴシック" w:hAnsi="Arial" w:cs="Arial" w:hint="eastAsia"/>
          <w:color w:val="FF0000"/>
          <w:kern w:val="0"/>
          <w:sz w:val="16"/>
          <w:szCs w:val="16"/>
        </w:rPr>
        <w:t>2</w:t>
      </w:r>
      <w:r w:rsidRPr="000F3867">
        <w:rPr>
          <w:rFonts w:ascii="Arial" w:eastAsia="ＭＳ Ｐゴシック" w:hAnsi="Arial" w:cs="Arial"/>
          <w:color w:val="FF0000"/>
          <w:kern w:val="0"/>
          <w:sz w:val="16"/>
          <w:szCs w:val="16"/>
        </w:rPr>
        <w:t>w.exe</w:t>
      </w:r>
      <w:r w:rsidRPr="000F3867">
        <w:rPr>
          <w:rFonts w:ascii="Arial" w:eastAsia="ＭＳ Ｐゴシック" w:hAnsi="Arial" w:cs="Arial"/>
          <w:color w:val="333333"/>
          <w:kern w:val="0"/>
          <w:sz w:val="16"/>
          <w:szCs w:val="16"/>
        </w:rPr>
        <w:t xml:space="preserve"> --- </w:t>
      </w:r>
      <w:proofErr w:type="spellStart"/>
      <w:r w:rsidRPr="000F3867">
        <w:rPr>
          <w:rFonts w:ascii="Arial" w:eastAsia="ＭＳ Ｐゴシック" w:hAnsi="Arial" w:cs="Arial" w:hint="eastAsia"/>
          <w:color w:val="FF0000"/>
          <w:kern w:val="0"/>
          <w:sz w:val="16"/>
          <w:szCs w:val="16"/>
        </w:rPr>
        <w:t>xx,xxx</w:t>
      </w:r>
      <w:proofErr w:type="spellEnd"/>
      <w:r w:rsidRPr="000F3867">
        <w:rPr>
          <w:rFonts w:ascii="Arial" w:eastAsia="ＭＳ Ｐゴシック" w:hAnsi="Arial" w:cs="Arial"/>
          <w:color w:val="FF0000"/>
          <w:kern w:val="0"/>
          <w:sz w:val="16"/>
          <w:szCs w:val="16"/>
        </w:rPr>
        <w:t xml:space="preserve"> Kbytes</w:t>
      </w:r>
      <w:r w:rsidRPr="000F3867">
        <w:rPr>
          <w:rFonts w:ascii="Arial" w:eastAsia="ＭＳ Ｐゴシック" w:hAnsi="Arial" w:cs="Arial"/>
          <w:color w:val="333333"/>
          <w:kern w:val="0"/>
          <w:sz w:val="16"/>
          <w:szCs w:val="16"/>
        </w:rPr>
        <w:t xml:space="preserve">, LHA type, self-extracting files </w:t>
      </w:r>
    </w:p>
    <w:p w:rsidR="000F3867" w:rsidRPr="000F3867" w:rsidRDefault="000F3867" w:rsidP="000F3867">
      <w:pPr>
        <w:widowControl/>
        <w:numPr>
          <w:ilvl w:val="0"/>
          <w:numId w:val="4"/>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 xml:space="preserve">For Macintosh : </w:t>
      </w:r>
      <w:r w:rsidRPr="000F3867">
        <w:rPr>
          <w:rFonts w:ascii="Arial" w:eastAsia="ＭＳ Ｐゴシック" w:hAnsi="Arial" w:cs="Arial"/>
          <w:color w:val="FF0000"/>
          <w:kern w:val="0"/>
          <w:sz w:val="16"/>
          <w:szCs w:val="16"/>
        </w:rPr>
        <w:t>k01e10</w:t>
      </w:r>
      <w:r w:rsidRPr="000F3867">
        <w:rPr>
          <w:rFonts w:ascii="Arial" w:eastAsia="ＭＳ Ｐゴシック" w:hAnsi="Arial" w:cs="Arial" w:hint="eastAsia"/>
          <w:color w:val="FF0000"/>
          <w:kern w:val="0"/>
          <w:sz w:val="16"/>
          <w:szCs w:val="16"/>
        </w:rPr>
        <w:t>2</w:t>
      </w:r>
      <w:r w:rsidRPr="000F3867">
        <w:rPr>
          <w:rFonts w:ascii="Arial" w:eastAsia="ＭＳ Ｐゴシック" w:hAnsi="Arial" w:cs="Arial"/>
          <w:color w:val="FF0000"/>
          <w:kern w:val="0"/>
          <w:sz w:val="16"/>
          <w:szCs w:val="16"/>
        </w:rPr>
        <w:t xml:space="preserve">m.zip </w:t>
      </w:r>
      <w:r w:rsidRPr="000F3867">
        <w:rPr>
          <w:rFonts w:ascii="Arial" w:eastAsia="ＭＳ Ｐゴシック" w:hAnsi="Arial" w:cs="Arial"/>
          <w:color w:val="333333"/>
          <w:kern w:val="0"/>
          <w:sz w:val="16"/>
          <w:szCs w:val="16"/>
        </w:rPr>
        <w:t xml:space="preserve">--- </w:t>
      </w:r>
      <w:proofErr w:type="spellStart"/>
      <w:r w:rsidRPr="000F3867">
        <w:rPr>
          <w:rFonts w:ascii="Arial" w:eastAsia="ＭＳ Ｐゴシック" w:hAnsi="Arial" w:cs="Arial" w:hint="eastAsia"/>
          <w:color w:val="FF0000"/>
          <w:kern w:val="0"/>
          <w:sz w:val="16"/>
          <w:szCs w:val="16"/>
        </w:rPr>
        <w:t>xx,xxx</w:t>
      </w:r>
      <w:proofErr w:type="spellEnd"/>
      <w:r w:rsidRPr="000F3867">
        <w:rPr>
          <w:rFonts w:ascii="Arial" w:eastAsia="ＭＳ Ｐゴシック" w:hAnsi="Arial" w:cs="Arial"/>
          <w:color w:val="FF0000"/>
          <w:kern w:val="0"/>
          <w:sz w:val="16"/>
          <w:szCs w:val="16"/>
        </w:rPr>
        <w:t xml:space="preserve"> Kbytes</w:t>
      </w:r>
      <w:r w:rsidRPr="000F3867">
        <w:rPr>
          <w:rFonts w:ascii="Arial" w:eastAsia="ＭＳ Ｐゴシック" w:hAnsi="Arial" w:cs="Arial"/>
          <w:color w:val="333333"/>
          <w:kern w:val="0"/>
          <w:sz w:val="16"/>
          <w:szCs w:val="16"/>
        </w:rPr>
        <w:t xml:space="preserve">, zip type </w:t>
      </w:r>
    </w:p>
    <w:p w:rsidR="000F3867" w:rsidRPr="000F3867" w:rsidRDefault="000F3867" w:rsidP="000F3867">
      <w:pPr>
        <w:widowControl/>
        <w:pBdr>
          <w:bottom w:val="single" w:sz="18" w:space="5" w:color="DDDDDD"/>
        </w:pBdr>
        <w:spacing w:before="600" w:after="150"/>
        <w:jc w:val="left"/>
        <w:outlineLvl w:val="4"/>
        <w:rPr>
          <w:rFonts w:ascii="Arial" w:eastAsia="ＭＳ Ｐゴシック" w:hAnsi="Arial" w:cs="Arial"/>
          <w:b/>
          <w:bCs/>
          <w:color w:val="333333"/>
          <w:spacing w:val="5"/>
          <w:kern w:val="0"/>
          <w:sz w:val="20"/>
          <w:szCs w:val="20"/>
        </w:rPr>
      </w:pPr>
      <w:r w:rsidRPr="000F3867">
        <w:rPr>
          <w:rFonts w:ascii="Arial" w:eastAsia="ＭＳ Ｐゴシック" w:hAnsi="Arial" w:cs="Arial"/>
          <w:b/>
          <w:bCs/>
          <w:color w:val="333333"/>
          <w:spacing w:val="5"/>
          <w:kern w:val="0"/>
          <w:sz w:val="20"/>
          <w:szCs w:val="20"/>
        </w:rPr>
        <w:t>Extract downloaded file</w:t>
      </w:r>
    </w:p>
    <w:p w:rsidR="000F3867" w:rsidRPr="000F3867" w:rsidRDefault="000F3867" w:rsidP="000F3867">
      <w:pPr>
        <w:widowControl/>
        <w:spacing w:before="120" w:after="120" w:line="384" w:lineRule="atLeast"/>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The following two files will be generated once the downloaded file is extracted by double-clicking.</w:t>
      </w:r>
    </w:p>
    <w:p w:rsidR="000F3867" w:rsidRPr="000F3867" w:rsidRDefault="000F3867" w:rsidP="000F3867">
      <w:pPr>
        <w:widowControl/>
        <w:numPr>
          <w:ilvl w:val="0"/>
          <w:numId w:val="5"/>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 xml:space="preserve">readme.txt: The text file that explained update procedure in details. </w:t>
      </w:r>
    </w:p>
    <w:p w:rsidR="000F3867" w:rsidRPr="000F3867" w:rsidRDefault="000F3867" w:rsidP="000F3867">
      <w:pPr>
        <w:widowControl/>
        <w:numPr>
          <w:ilvl w:val="0"/>
          <w:numId w:val="5"/>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 xml:space="preserve">Fwdc214b.bin: This is the updated firmware. </w:t>
      </w:r>
    </w:p>
    <w:p w:rsidR="000F3867" w:rsidRPr="000F3867" w:rsidRDefault="000F3867" w:rsidP="000F3867">
      <w:pPr>
        <w:widowControl/>
        <w:pBdr>
          <w:bottom w:val="single" w:sz="18" w:space="5" w:color="DDDDDD"/>
        </w:pBdr>
        <w:spacing w:before="600" w:after="150"/>
        <w:jc w:val="left"/>
        <w:outlineLvl w:val="4"/>
        <w:rPr>
          <w:rFonts w:ascii="Arial" w:eastAsia="ＭＳ Ｐゴシック" w:hAnsi="Arial" w:cs="Arial"/>
          <w:b/>
          <w:bCs/>
          <w:color w:val="333333"/>
          <w:spacing w:val="5"/>
          <w:kern w:val="0"/>
          <w:sz w:val="20"/>
          <w:szCs w:val="20"/>
        </w:rPr>
      </w:pPr>
      <w:r w:rsidRPr="000F3867">
        <w:rPr>
          <w:rFonts w:ascii="Arial" w:eastAsia="ＭＳ Ｐゴシック" w:hAnsi="Arial" w:cs="Arial"/>
          <w:b/>
          <w:bCs/>
          <w:color w:val="333333"/>
          <w:spacing w:val="5"/>
          <w:kern w:val="0"/>
          <w:sz w:val="20"/>
          <w:szCs w:val="20"/>
        </w:rPr>
        <w:t>Copy fwdc214b.bin file to SD card</w:t>
      </w:r>
    </w:p>
    <w:p w:rsidR="000F3867" w:rsidRPr="000F3867" w:rsidRDefault="000F3867" w:rsidP="000F3867">
      <w:pPr>
        <w:widowControl/>
        <w:spacing w:before="120" w:after="120" w:line="384" w:lineRule="atLeast"/>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lastRenderedPageBreak/>
        <w:t>After formatting the SD card, copy the fwdc214b.bin file to the route directory of the SD card.</w:t>
      </w:r>
    </w:p>
    <w:p w:rsidR="000F3867" w:rsidRPr="000F3867" w:rsidRDefault="000F3867" w:rsidP="000F3867">
      <w:pPr>
        <w:widowControl/>
        <w:pBdr>
          <w:bottom w:val="single" w:sz="18" w:space="5" w:color="DDDDDD"/>
        </w:pBdr>
        <w:spacing w:before="600" w:after="150"/>
        <w:jc w:val="left"/>
        <w:outlineLvl w:val="4"/>
        <w:rPr>
          <w:rFonts w:ascii="Arial" w:eastAsia="ＭＳ Ｐゴシック" w:hAnsi="Arial" w:cs="Arial"/>
          <w:b/>
          <w:bCs/>
          <w:color w:val="333333"/>
          <w:spacing w:val="5"/>
          <w:kern w:val="0"/>
          <w:sz w:val="20"/>
          <w:szCs w:val="20"/>
        </w:rPr>
      </w:pPr>
      <w:r w:rsidRPr="000F3867">
        <w:rPr>
          <w:rFonts w:ascii="Arial" w:eastAsia="ＭＳ Ｐゴシック" w:hAnsi="Arial" w:cs="Arial"/>
          <w:b/>
          <w:bCs/>
          <w:color w:val="333333"/>
          <w:spacing w:val="5"/>
          <w:kern w:val="0"/>
          <w:sz w:val="20"/>
          <w:szCs w:val="20"/>
        </w:rPr>
        <w:t>Update Firmware</w:t>
      </w:r>
    </w:p>
    <w:p w:rsidR="000F3867" w:rsidRPr="000F3867" w:rsidRDefault="000F3867" w:rsidP="000F3867">
      <w:pPr>
        <w:widowControl/>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Please read the readme.txt file attached to the firmware update before updating the firmware.</w:t>
      </w:r>
    </w:p>
    <w:p w:rsidR="000F3867" w:rsidRPr="000F3867" w:rsidRDefault="000F3867" w:rsidP="000F3867">
      <w:pPr>
        <w:widowControl/>
        <w:numPr>
          <w:ilvl w:val="0"/>
          <w:numId w:val="6"/>
        </w:numPr>
        <w:spacing w:before="75" w:after="75" w:line="312" w:lineRule="auto"/>
        <w:ind w:left="480"/>
        <w:jc w:val="left"/>
        <w:rPr>
          <w:rFonts w:ascii="Arial" w:eastAsia="ＭＳ Ｐゴシック" w:hAnsi="Arial" w:cs="Arial"/>
          <w:color w:val="000000"/>
          <w:kern w:val="0"/>
          <w:sz w:val="14"/>
          <w:szCs w:val="14"/>
        </w:rPr>
      </w:pPr>
      <w:r w:rsidRPr="000F3867">
        <w:rPr>
          <w:rFonts w:ascii="Arial" w:eastAsia="ＭＳ Ｐゴシック" w:hAnsi="Arial" w:cs="Arial"/>
          <w:color w:val="000000"/>
          <w:kern w:val="0"/>
          <w:sz w:val="14"/>
          <w:szCs w:val="14"/>
        </w:rPr>
        <w:t xml:space="preserve">This software may only be used by users who own the PENTAX K-01 </w:t>
      </w:r>
    </w:p>
    <w:p w:rsidR="000F3867" w:rsidRPr="000F3867" w:rsidRDefault="000F3867" w:rsidP="000F3867">
      <w:pPr>
        <w:widowControl/>
        <w:numPr>
          <w:ilvl w:val="0"/>
          <w:numId w:val="6"/>
        </w:numPr>
        <w:spacing w:before="75" w:after="75" w:line="312" w:lineRule="auto"/>
        <w:ind w:left="480"/>
        <w:jc w:val="left"/>
        <w:rPr>
          <w:rFonts w:ascii="Arial" w:eastAsia="ＭＳ Ｐゴシック" w:hAnsi="Arial" w:cs="Arial"/>
          <w:color w:val="000000"/>
          <w:kern w:val="0"/>
          <w:sz w:val="14"/>
          <w:szCs w:val="14"/>
        </w:rPr>
      </w:pPr>
      <w:r w:rsidRPr="000F3867">
        <w:rPr>
          <w:rFonts w:ascii="Arial" w:eastAsia="ＭＳ Ｐゴシック" w:hAnsi="Arial" w:cs="Arial"/>
          <w:color w:val="000000"/>
          <w:kern w:val="0"/>
          <w:sz w:val="14"/>
          <w:szCs w:val="14"/>
        </w:rPr>
        <w:t xml:space="preserve">This software is covered by a software license agreement. Please read the software license agreement before downloading the software. </w:t>
      </w:r>
    </w:p>
    <w:p w:rsidR="000F3867" w:rsidRPr="000F3867" w:rsidRDefault="000F3867" w:rsidP="000F3867">
      <w:pPr>
        <w:widowControl/>
        <w:numPr>
          <w:ilvl w:val="0"/>
          <w:numId w:val="6"/>
        </w:numPr>
        <w:spacing w:before="75" w:after="75" w:line="312" w:lineRule="auto"/>
        <w:ind w:left="480"/>
        <w:jc w:val="left"/>
        <w:rPr>
          <w:rFonts w:ascii="Arial" w:eastAsia="ＭＳ Ｐゴシック" w:hAnsi="Arial" w:cs="Arial"/>
          <w:color w:val="000000"/>
          <w:kern w:val="0"/>
          <w:sz w:val="14"/>
          <w:szCs w:val="14"/>
        </w:rPr>
      </w:pPr>
      <w:r w:rsidRPr="000F3867">
        <w:rPr>
          <w:rFonts w:ascii="Arial" w:eastAsia="ＭＳ Ｐゴシック" w:hAnsi="Arial" w:cs="Arial"/>
          <w:color w:val="000000"/>
          <w:kern w:val="0"/>
          <w:sz w:val="14"/>
          <w:szCs w:val="14"/>
        </w:rPr>
        <w:t xml:space="preserve">You will have agreed with this software license agreement when the download starts. </w:t>
      </w:r>
    </w:p>
    <w:p w:rsidR="000F3867" w:rsidRPr="000F3867" w:rsidRDefault="000F3867" w:rsidP="000F3867">
      <w:pPr>
        <w:widowControl/>
        <w:pBdr>
          <w:bottom w:val="single" w:sz="18" w:space="5" w:color="DDDDDD"/>
        </w:pBdr>
        <w:spacing w:before="600" w:after="150"/>
        <w:jc w:val="left"/>
        <w:outlineLvl w:val="4"/>
        <w:rPr>
          <w:rFonts w:ascii="Arial" w:eastAsia="ＭＳ Ｐゴシック" w:hAnsi="Arial" w:cs="Arial"/>
          <w:b/>
          <w:bCs/>
          <w:color w:val="333333"/>
          <w:spacing w:val="5"/>
          <w:kern w:val="0"/>
          <w:sz w:val="20"/>
          <w:szCs w:val="20"/>
        </w:rPr>
      </w:pPr>
      <w:r w:rsidRPr="000F3867">
        <w:rPr>
          <w:rFonts w:ascii="Arial" w:eastAsia="ＭＳ Ｐゴシック" w:hAnsi="Arial" w:cs="Arial"/>
          <w:b/>
          <w:bCs/>
          <w:color w:val="333333"/>
          <w:spacing w:val="5"/>
          <w:kern w:val="0"/>
          <w:sz w:val="20"/>
          <w:szCs w:val="20"/>
        </w:rPr>
        <w:t>PENTAX Firmware Update Software for PENTAX K-01 Software License Agreement</w:t>
      </w:r>
    </w:p>
    <w:p w:rsidR="000F3867" w:rsidRPr="000F3867" w:rsidRDefault="000F3867" w:rsidP="000F3867">
      <w:pPr>
        <w:widowControl/>
        <w:spacing w:before="120" w:after="120" w:line="384" w:lineRule="atLeast"/>
        <w:jc w:val="left"/>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 xml:space="preserve">The customer (hereinafter "the user") shall verify the following items below related to the use of the licensed software supplied to the user by PENTAX RICOH IMAGING CO., LTD. (hereinafter "PENTAX "). The download starts when you press "I agree. </w:t>
      </w:r>
      <w:proofErr w:type="gramStart"/>
      <w:r w:rsidRPr="000F3867">
        <w:rPr>
          <w:rFonts w:ascii="Arial" w:eastAsia="ＭＳ Ｐゴシック" w:hAnsi="Arial" w:cs="Arial"/>
          <w:color w:val="333333"/>
          <w:kern w:val="0"/>
          <w:sz w:val="16"/>
          <w:szCs w:val="16"/>
        </w:rPr>
        <w:t>Start download." on this software license agreement.</w:t>
      </w:r>
      <w:proofErr w:type="gramEnd"/>
    </w:p>
    <w:p w:rsidR="000F3867" w:rsidRPr="000F3867" w:rsidRDefault="000F3867" w:rsidP="000F3867">
      <w:pPr>
        <w:widowControl/>
        <w:numPr>
          <w:ilvl w:val="0"/>
          <w:numId w:val="7"/>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b/>
          <w:bCs/>
          <w:color w:val="333333"/>
          <w:kern w:val="0"/>
          <w:sz w:val="16"/>
        </w:rPr>
        <w:t xml:space="preserve">Definition of terms </w:t>
      </w:r>
    </w:p>
    <w:p w:rsidR="000F3867" w:rsidRPr="000F3867" w:rsidRDefault="000F3867" w:rsidP="000F3867">
      <w:pPr>
        <w:widowControl/>
        <w:numPr>
          <w:ilvl w:val="1"/>
          <w:numId w:val="7"/>
        </w:numPr>
        <w:spacing w:before="100" w:beforeAutospacing="1" w:after="120"/>
        <w:ind w:left="1200"/>
        <w:jc w:val="left"/>
        <w:rPr>
          <w:rFonts w:ascii="Arial" w:eastAsia="ＭＳ Ｐゴシック" w:hAnsi="Arial" w:cs="Arial"/>
          <w:color w:val="333333"/>
          <w:kern w:val="0"/>
          <w:sz w:val="16"/>
          <w:szCs w:val="16"/>
        </w:rPr>
      </w:pPr>
      <w:r w:rsidRPr="000F3867">
        <w:rPr>
          <w:rFonts w:ascii="Arial" w:eastAsia="ＭＳ Ｐゴシック" w:hAnsi="Arial" w:cs="Arial"/>
          <w:b/>
          <w:bCs/>
          <w:color w:val="333333"/>
          <w:kern w:val="0"/>
          <w:sz w:val="16"/>
        </w:rPr>
        <w:t>Licensed software</w:t>
      </w:r>
      <w:r w:rsidRPr="000F3867">
        <w:rPr>
          <w:rFonts w:ascii="Arial" w:eastAsia="ＭＳ Ｐゴシック" w:hAnsi="Arial" w:cs="Arial"/>
          <w:color w:val="333333"/>
          <w:kern w:val="0"/>
          <w:sz w:val="16"/>
          <w:szCs w:val="16"/>
        </w:rPr>
        <w:t xml:space="preserve">: "Licensed software" means the captioned program in a format that the user can download from the PENTAX website or from a site empowered by PENTAX. </w:t>
      </w:r>
    </w:p>
    <w:p w:rsidR="000F3867" w:rsidRPr="000F3867" w:rsidRDefault="000F3867" w:rsidP="000F3867">
      <w:pPr>
        <w:widowControl/>
        <w:numPr>
          <w:ilvl w:val="1"/>
          <w:numId w:val="7"/>
        </w:numPr>
        <w:spacing w:before="100" w:beforeAutospacing="1" w:after="120"/>
        <w:ind w:left="1200"/>
        <w:jc w:val="left"/>
        <w:rPr>
          <w:rFonts w:ascii="Arial" w:eastAsia="ＭＳ Ｐゴシック" w:hAnsi="Arial" w:cs="Arial"/>
          <w:color w:val="333333"/>
          <w:kern w:val="0"/>
          <w:sz w:val="16"/>
          <w:szCs w:val="16"/>
        </w:rPr>
      </w:pPr>
      <w:proofErr w:type="gramStart"/>
      <w:r w:rsidRPr="000F3867">
        <w:rPr>
          <w:rFonts w:ascii="Arial" w:eastAsia="ＭＳ Ｐゴシック" w:hAnsi="Arial" w:cs="Arial"/>
          <w:b/>
          <w:bCs/>
          <w:color w:val="333333"/>
          <w:kern w:val="0"/>
          <w:sz w:val="16"/>
        </w:rPr>
        <w:t>Use</w:t>
      </w:r>
      <w:r w:rsidRPr="000F3867">
        <w:rPr>
          <w:rFonts w:ascii="Arial" w:eastAsia="ＭＳ Ｐゴシック" w:hAnsi="Arial" w:cs="Arial"/>
          <w:color w:val="333333"/>
          <w:kern w:val="0"/>
          <w:sz w:val="16"/>
          <w:szCs w:val="16"/>
        </w:rPr>
        <w:t xml:space="preserve"> :</w:t>
      </w:r>
      <w:proofErr w:type="gramEnd"/>
      <w:r w:rsidRPr="000F3867">
        <w:rPr>
          <w:rFonts w:ascii="Arial" w:eastAsia="ＭＳ Ｐゴシック" w:hAnsi="Arial" w:cs="Arial"/>
          <w:color w:val="333333"/>
          <w:kern w:val="0"/>
          <w:sz w:val="16"/>
          <w:szCs w:val="16"/>
        </w:rPr>
        <w:t xml:space="preserve"> "Use" means the user downloading and retrieving the licensed software from the PENTAX website or from a site empowered by PENTAX. </w:t>
      </w:r>
    </w:p>
    <w:p w:rsidR="000F3867" w:rsidRPr="000F3867" w:rsidRDefault="000F3867" w:rsidP="000F3867">
      <w:pPr>
        <w:widowControl/>
        <w:numPr>
          <w:ilvl w:val="1"/>
          <w:numId w:val="7"/>
        </w:numPr>
        <w:spacing w:before="100" w:beforeAutospacing="1" w:after="120"/>
        <w:ind w:left="1200"/>
        <w:jc w:val="left"/>
        <w:rPr>
          <w:rFonts w:ascii="Arial" w:eastAsia="ＭＳ Ｐゴシック" w:hAnsi="Arial" w:cs="Arial"/>
          <w:color w:val="333333"/>
          <w:kern w:val="0"/>
          <w:sz w:val="16"/>
          <w:szCs w:val="16"/>
        </w:rPr>
      </w:pPr>
      <w:r w:rsidRPr="000F3867">
        <w:rPr>
          <w:rFonts w:ascii="Arial" w:eastAsia="ＭＳ Ｐゴシック" w:hAnsi="Arial" w:cs="Arial"/>
          <w:b/>
          <w:bCs/>
          <w:color w:val="333333"/>
          <w:kern w:val="0"/>
          <w:sz w:val="16"/>
        </w:rPr>
        <w:t>Designated machine</w:t>
      </w:r>
      <w:r w:rsidRPr="000F3867">
        <w:rPr>
          <w:rFonts w:ascii="Arial" w:eastAsia="ＭＳ Ｐゴシック" w:hAnsi="Arial" w:cs="Arial"/>
          <w:color w:val="333333"/>
          <w:kern w:val="0"/>
          <w:sz w:val="16"/>
          <w:szCs w:val="16"/>
        </w:rPr>
        <w:t xml:space="preserve">: "Designated machine" means the single computer system set up in order for the user to use the licensed software. </w:t>
      </w:r>
    </w:p>
    <w:p w:rsidR="000F3867" w:rsidRPr="000F3867" w:rsidRDefault="000F3867" w:rsidP="000F3867">
      <w:pPr>
        <w:widowControl/>
        <w:numPr>
          <w:ilvl w:val="1"/>
          <w:numId w:val="7"/>
        </w:numPr>
        <w:spacing w:before="100" w:beforeAutospacing="1" w:after="120"/>
        <w:ind w:left="1200"/>
        <w:jc w:val="left"/>
        <w:rPr>
          <w:rFonts w:ascii="Arial" w:eastAsia="ＭＳ Ｐゴシック" w:hAnsi="Arial" w:cs="Arial"/>
          <w:color w:val="333333"/>
          <w:kern w:val="0"/>
          <w:sz w:val="16"/>
          <w:szCs w:val="16"/>
        </w:rPr>
      </w:pPr>
      <w:r w:rsidRPr="000F3867">
        <w:rPr>
          <w:rFonts w:ascii="Arial" w:eastAsia="ＭＳ Ｐゴシック" w:hAnsi="Arial" w:cs="Arial"/>
          <w:b/>
          <w:bCs/>
          <w:color w:val="333333"/>
          <w:kern w:val="0"/>
          <w:sz w:val="16"/>
        </w:rPr>
        <w:t>Reproduction</w:t>
      </w:r>
      <w:r w:rsidRPr="000F3867">
        <w:rPr>
          <w:rFonts w:ascii="Arial" w:eastAsia="ＭＳ Ｐゴシック" w:hAnsi="Arial" w:cs="Arial"/>
          <w:color w:val="333333"/>
          <w:kern w:val="0"/>
          <w:sz w:val="16"/>
          <w:szCs w:val="16"/>
        </w:rPr>
        <w:t xml:space="preserve">: "Reproduction" means reproducing the licensed software on a storage device in the same format as the user downloaded or a different format. </w:t>
      </w:r>
    </w:p>
    <w:p w:rsidR="000F3867" w:rsidRPr="000F3867" w:rsidRDefault="000F3867" w:rsidP="000F3867">
      <w:pPr>
        <w:widowControl/>
        <w:numPr>
          <w:ilvl w:val="1"/>
          <w:numId w:val="7"/>
        </w:numPr>
        <w:spacing w:before="100" w:beforeAutospacing="1" w:after="120"/>
        <w:ind w:left="1200"/>
        <w:jc w:val="left"/>
        <w:rPr>
          <w:rFonts w:ascii="Arial" w:eastAsia="ＭＳ Ｐゴシック" w:hAnsi="Arial" w:cs="Arial"/>
          <w:color w:val="333333"/>
          <w:kern w:val="0"/>
          <w:sz w:val="16"/>
          <w:szCs w:val="16"/>
        </w:rPr>
      </w:pPr>
      <w:r w:rsidRPr="000F3867">
        <w:rPr>
          <w:rFonts w:ascii="Arial" w:eastAsia="ＭＳ Ｐゴシック" w:hAnsi="Arial" w:cs="Arial"/>
          <w:b/>
          <w:bCs/>
          <w:color w:val="333333"/>
          <w:kern w:val="0"/>
          <w:sz w:val="16"/>
        </w:rPr>
        <w:t>Modification</w:t>
      </w:r>
      <w:r w:rsidRPr="000F3867">
        <w:rPr>
          <w:rFonts w:ascii="Arial" w:eastAsia="ＭＳ Ｐゴシック" w:hAnsi="Arial" w:cs="Arial"/>
          <w:color w:val="333333"/>
          <w:kern w:val="0"/>
          <w:sz w:val="16"/>
          <w:szCs w:val="16"/>
        </w:rPr>
        <w:t xml:space="preserve">: "Modification" means performing alternations or making additions to the licensed software, or creating separate software that makes use of all or a portion of the licensed software. </w:t>
      </w:r>
    </w:p>
    <w:p w:rsidR="000F3867" w:rsidRPr="000F3867" w:rsidRDefault="000F3867" w:rsidP="000F3867">
      <w:pPr>
        <w:widowControl/>
        <w:numPr>
          <w:ilvl w:val="0"/>
          <w:numId w:val="7"/>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b/>
          <w:bCs/>
          <w:color w:val="333333"/>
          <w:kern w:val="0"/>
          <w:sz w:val="16"/>
        </w:rPr>
        <w:t>Grant of license</w:t>
      </w:r>
      <w:r w:rsidRPr="000F3867">
        <w:rPr>
          <w:rFonts w:ascii="Arial" w:eastAsia="ＭＳ Ｐゴシック" w:hAnsi="Arial" w:cs="Arial"/>
          <w:color w:val="333333"/>
          <w:kern w:val="0"/>
          <w:sz w:val="16"/>
          <w:szCs w:val="16"/>
        </w:rPr>
        <w:br/>
        <w:t xml:space="preserve">PENTAX grants a non-exclusive license to the user on the condition that the user uses the licensed software in accordance with the terms and conditions of this software license agreement. The user may only use the licensed software on the designated machine. </w:t>
      </w:r>
    </w:p>
    <w:p w:rsidR="000F3867" w:rsidRPr="000F3867" w:rsidRDefault="000F3867" w:rsidP="000F3867">
      <w:pPr>
        <w:widowControl/>
        <w:numPr>
          <w:ilvl w:val="0"/>
          <w:numId w:val="7"/>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b/>
          <w:bCs/>
          <w:color w:val="333333"/>
          <w:kern w:val="0"/>
          <w:sz w:val="16"/>
        </w:rPr>
        <w:lastRenderedPageBreak/>
        <w:t>Reproduction of the licensed software</w:t>
      </w:r>
      <w:r w:rsidRPr="000F3867">
        <w:rPr>
          <w:rFonts w:ascii="Arial" w:eastAsia="ＭＳ Ｐゴシック" w:hAnsi="Arial" w:cs="Arial"/>
          <w:color w:val="333333"/>
          <w:kern w:val="0"/>
          <w:sz w:val="16"/>
          <w:szCs w:val="16"/>
        </w:rPr>
        <w:br/>
      </w:r>
      <w:proofErr w:type="gramStart"/>
      <w:r w:rsidRPr="000F3867">
        <w:rPr>
          <w:rFonts w:ascii="Arial" w:eastAsia="ＭＳ Ｐゴシック" w:hAnsi="Arial" w:cs="Arial"/>
          <w:color w:val="333333"/>
          <w:kern w:val="0"/>
          <w:sz w:val="16"/>
          <w:szCs w:val="16"/>
        </w:rPr>
        <w:t>The</w:t>
      </w:r>
      <w:proofErr w:type="gramEnd"/>
      <w:r w:rsidRPr="000F3867">
        <w:rPr>
          <w:rFonts w:ascii="Arial" w:eastAsia="ＭＳ Ｐゴシック" w:hAnsi="Arial" w:cs="Arial"/>
          <w:color w:val="333333"/>
          <w:kern w:val="0"/>
          <w:sz w:val="16"/>
          <w:szCs w:val="16"/>
        </w:rPr>
        <w:t xml:space="preserve"> user shall not reproduce the licensed software for purposes other than to save and backup the licensed software intended for use on the designated machine. </w:t>
      </w:r>
    </w:p>
    <w:p w:rsidR="000F3867" w:rsidRPr="000F3867" w:rsidRDefault="000F3867" w:rsidP="000F3867">
      <w:pPr>
        <w:widowControl/>
        <w:numPr>
          <w:ilvl w:val="0"/>
          <w:numId w:val="7"/>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b/>
          <w:bCs/>
          <w:color w:val="333333"/>
          <w:kern w:val="0"/>
          <w:sz w:val="16"/>
        </w:rPr>
        <w:t>Modifying the licensed software</w:t>
      </w:r>
      <w:r w:rsidRPr="000F3867">
        <w:rPr>
          <w:rFonts w:ascii="Arial" w:eastAsia="ＭＳ Ｐゴシック" w:hAnsi="Arial" w:cs="Arial"/>
          <w:color w:val="333333"/>
          <w:kern w:val="0"/>
          <w:sz w:val="16"/>
          <w:szCs w:val="16"/>
        </w:rPr>
        <w:br/>
      </w:r>
      <w:proofErr w:type="gramStart"/>
      <w:r w:rsidRPr="000F3867">
        <w:rPr>
          <w:rFonts w:ascii="Arial" w:eastAsia="ＭＳ Ｐゴシック" w:hAnsi="Arial" w:cs="Arial"/>
          <w:color w:val="333333"/>
          <w:kern w:val="0"/>
          <w:sz w:val="16"/>
          <w:szCs w:val="16"/>
        </w:rPr>
        <w:t>The</w:t>
      </w:r>
      <w:proofErr w:type="gramEnd"/>
      <w:r w:rsidRPr="000F3867">
        <w:rPr>
          <w:rFonts w:ascii="Arial" w:eastAsia="ＭＳ Ｐゴシック" w:hAnsi="Arial" w:cs="Arial"/>
          <w:color w:val="333333"/>
          <w:kern w:val="0"/>
          <w:sz w:val="16"/>
          <w:szCs w:val="16"/>
        </w:rPr>
        <w:t xml:space="preserve"> user shall not modify or reverse engineer the licensed software for any reason. </w:t>
      </w:r>
    </w:p>
    <w:p w:rsidR="000F3867" w:rsidRPr="000F3867" w:rsidRDefault="000F3867" w:rsidP="000F3867">
      <w:pPr>
        <w:widowControl/>
        <w:numPr>
          <w:ilvl w:val="0"/>
          <w:numId w:val="7"/>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b/>
          <w:bCs/>
          <w:color w:val="333333"/>
          <w:kern w:val="0"/>
          <w:sz w:val="16"/>
        </w:rPr>
        <w:t>Property rights and copyright</w:t>
      </w:r>
      <w:r w:rsidRPr="000F3867">
        <w:rPr>
          <w:rFonts w:ascii="Arial" w:eastAsia="ＭＳ Ｐゴシック" w:hAnsi="Arial" w:cs="Arial"/>
          <w:color w:val="333333"/>
          <w:kern w:val="0"/>
          <w:sz w:val="16"/>
          <w:szCs w:val="16"/>
        </w:rPr>
        <w:br/>
        <w:t xml:space="preserve">The copyright and other property rights for the licensed software and for reproductions of the licensed software belong to PENTAX regardless of any reason. The user shall not remove the copyright notations from the licensed software or from reproductions of the licensed software. </w:t>
      </w:r>
    </w:p>
    <w:p w:rsidR="000F3867" w:rsidRPr="000F3867" w:rsidRDefault="000F3867" w:rsidP="000F3867">
      <w:pPr>
        <w:widowControl/>
        <w:numPr>
          <w:ilvl w:val="0"/>
          <w:numId w:val="7"/>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b/>
          <w:bCs/>
          <w:color w:val="333333"/>
          <w:kern w:val="0"/>
          <w:sz w:val="16"/>
        </w:rPr>
        <w:t>Grant of sublicense</w:t>
      </w:r>
      <w:r w:rsidRPr="000F3867">
        <w:rPr>
          <w:rFonts w:ascii="Arial" w:eastAsia="ＭＳ Ｐゴシック" w:hAnsi="Arial" w:cs="Arial"/>
          <w:color w:val="333333"/>
          <w:kern w:val="0"/>
          <w:sz w:val="16"/>
          <w:szCs w:val="16"/>
        </w:rPr>
        <w:br/>
      </w:r>
      <w:proofErr w:type="gramStart"/>
      <w:r w:rsidRPr="000F3867">
        <w:rPr>
          <w:rFonts w:ascii="Arial" w:eastAsia="ＭＳ Ｐゴシック" w:hAnsi="Arial" w:cs="Arial"/>
          <w:color w:val="333333"/>
          <w:kern w:val="0"/>
          <w:sz w:val="16"/>
          <w:szCs w:val="16"/>
        </w:rPr>
        <w:t>The</w:t>
      </w:r>
      <w:proofErr w:type="gramEnd"/>
      <w:r w:rsidRPr="000F3867">
        <w:rPr>
          <w:rFonts w:ascii="Arial" w:eastAsia="ＭＳ Ｐゴシック" w:hAnsi="Arial" w:cs="Arial"/>
          <w:color w:val="333333"/>
          <w:kern w:val="0"/>
          <w:sz w:val="16"/>
          <w:szCs w:val="16"/>
        </w:rPr>
        <w:t xml:space="preserve"> user shall not transfer possession of the licensed software or reproductions of the licensed software to third parties, and the user shall not transfer the license nor grant a sublicense of the licensed software to third parties. </w:t>
      </w:r>
    </w:p>
    <w:p w:rsidR="000F3867" w:rsidRPr="000F3867" w:rsidRDefault="000F3867" w:rsidP="000F3867">
      <w:pPr>
        <w:widowControl/>
        <w:numPr>
          <w:ilvl w:val="0"/>
          <w:numId w:val="7"/>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b/>
          <w:bCs/>
          <w:color w:val="333333"/>
          <w:kern w:val="0"/>
          <w:sz w:val="16"/>
        </w:rPr>
        <w:t>Agreement period</w:t>
      </w:r>
      <w:r w:rsidRPr="000F3867">
        <w:rPr>
          <w:rFonts w:ascii="Arial" w:eastAsia="ＭＳ Ｐゴシック" w:hAnsi="Arial" w:cs="Arial"/>
          <w:color w:val="333333"/>
          <w:kern w:val="0"/>
          <w:sz w:val="16"/>
          <w:szCs w:val="16"/>
        </w:rPr>
        <w:br/>
      </w:r>
      <w:proofErr w:type="gramStart"/>
      <w:r w:rsidRPr="000F3867">
        <w:rPr>
          <w:rFonts w:ascii="Arial" w:eastAsia="ＭＳ Ｐゴシック" w:hAnsi="Arial" w:cs="Arial"/>
          <w:color w:val="333333"/>
          <w:kern w:val="0"/>
          <w:sz w:val="16"/>
          <w:szCs w:val="16"/>
        </w:rPr>
        <w:t>This</w:t>
      </w:r>
      <w:proofErr w:type="gramEnd"/>
      <w:r w:rsidRPr="000F3867">
        <w:rPr>
          <w:rFonts w:ascii="Arial" w:eastAsia="ＭＳ Ｐゴシック" w:hAnsi="Arial" w:cs="Arial"/>
          <w:color w:val="333333"/>
          <w:kern w:val="0"/>
          <w:sz w:val="16"/>
          <w:szCs w:val="16"/>
        </w:rPr>
        <w:t xml:space="preserve"> software license agreement is effective on the day the user starts using the licensed software and is valid until the time the user stops use. Provided that, when the user has violated any portion of this software license agreement, PENTAX may revoke the license granted to the user for the licensed software and terminate the software license agreement. </w:t>
      </w:r>
    </w:p>
    <w:p w:rsidR="000F3867" w:rsidRPr="000F3867" w:rsidRDefault="000F3867" w:rsidP="000F3867">
      <w:pPr>
        <w:widowControl/>
        <w:numPr>
          <w:ilvl w:val="0"/>
          <w:numId w:val="7"/>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b/>
          <w:bCs/>
          <w:color w:val="333333"/>
          <w:kern w:val="0"/>
          <w:sz w:val="16"/>
        </w:rPr>
        <w:t>Obligations after termination</w:t>
      </w:r>
      <w:r w:rsidRPr="000F3867">
        <w:rPr>
          <w:rFonts w:ascii="Arial" w:eastAsia="ＭＳ Ｐゴシック" w:hAnsi="Arial" w:cs="Arial"/>
          <w:color w:val="333333"/>
          <w:kern w:val="0"/>
          <w:sz w:val="16"/>
          <w:szCs w:val="16"/>
        </w:rPr>
        <w:br/>
      </w:r>
      <w:proofErr w:type="gramStart"/>
      <w:r w:rsidRPr="000F3867">
        <w:rPr>
          <w:rFonts w:ascii="Arial" w:eastAsia="ＭＳ Ｐゴシック" w:hAnsi="Arial" w:cs="Arial"/>
          <w:color w:val="333333"/>
          <w:kern w:val="0"/>
          <w:sz w:val="16"/>
          <w:szCs w:val="16"/>
        </w:rPr>
        <w:t>After</w:t>
      </w:r>
      <w:proofErr w:type="gramEnd"/>
      <w:r w:rsidRPr="000F3867">
        <w:rPr>
          <w:rFonts w:ascii="Arial" w:eastAsia="ＭＳ Ｐゴシック" w:hAnsi="Arial" w:cs="Arial"/>
          <w:color w:val="333333"/>
          <w:kern w:val="0"/>
          <w:sz w:val="16"/>
          <w:szCs w:val="16"/>
        </w:rPr>
        <w:t xml:space="preserve"> the software license agreement is terminated, the user, at the user's own responsibility, shall dispose of the licensed software after rendering it into a state where it cannot be used by third parties, and dispose of reproductions and modifications of the licensed software, and all materials related to the licensed software. </w:t>
      </w:r>
    </w:p>
    <w:p w:rsidR="000F3867" w:rsidRPr="000F3867" w:rsidRDefault="000F3867" w:rsidP="000F3867">
      <w:pPr>
        <w:widowControl/>
        <w:numPr>
          <w:ilvl w:val="0"/>
          <w:numId w:val="7"/>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b/>
          <w:bCs/>
          <w:color w:val="333333"/>
          <w:kern w:val="0"/>
          <w:sz w:val="16"/>
        </w:rPr>
        <w:t>Guarantee of the licensed software</w:t>
      </w:r>
      <w:r w:rsidRPr="000F3867">
        <w:rPr>
          <w:rFonts w:ascii="Arial" w:eastAsia="ＭＳ Ｐゴシック" w:hAnsi="Arial" w:cs="Arial"/>
          <w:color w:val="333333"/>
          <w:kern w:val="0"/>
          <w:sz w:val="16"/>
          <w:szCs w:val="16"/>
        </w:rPr>
        <w:br/>
        <w:t xml:space="preserve">PENTAX shall not guarantee that the licensed software is suitable for the user's designated purposes, or that the licensed software is useful, or that this licensed software is free from defects, nor shall PENTAX make any other guarantees related to the licensed software. </w:t>
      </w:r>
    </w:p>
    <w:p w:rsidR="000F3867" w:rsidRPr="000F3867" w:rsidRDefault="000F3867" w:rsidP="000F3867">
      <w:pPr>
        <w:widowControl/>
        <w:numPr>
          <w:ilvl w:val="0"/>
          <w:numId w:val="7"/>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b/>
          <w:bCs/>
          <w:color w:val="333333"/>
          <w:kern w:val="0"/>
          <w:sz w:val="16"/>
        </w:rPr>
        <w:t>Exporting the licensed software</w:t>
      </w:r>
      <w:r w:rsidRPr="000F3867">
        <w:rPr>
          <w:rFonts w:ascii="Arial" w:eastAsia="ＭＳ Ｐゴシック" w:hAnsi="Arial" w:cs="Arial"/>
          <w:color w:val="333333"/>
          <w:kern w:val="0"/>
          <w:sz w:val="16"/>
          <w:szCs w:val="16"/>
        </w:rPr>
        <w:br/>
      </w:r>
      <w:proofErr w:type="gramStart"/>
      <w:r w:rsidRPr="000F3867">
        <w:rPr>
          <w:rFonts w:ascii="Arial" w:eastAsia="ＭＳ Ｐゴシック" w:hAnsi="Arial" w:cs="Arial"/>
          <w:color w:val="333333"/>
          <w:kern w:val="0"/>
          <w:sz w:val="16"/>
          <w:szCs w:val="16"/>
        </w:rPr>
        <w:t>The</w:t>
      </w:r>
      <w:proofErr w:type="gramEnd"/>
      <w:r w:rsidRPr="000F3867">
        <w:rPr>
          <w:rFonts w:ascii="Arial" w:eastAsia="ＭＳ Ｐゴシック" w:hAnsi="Arial" w:cs="Arial"/>
          <w:color w:val="333333"/>
          <w:kern w:val="0"/>
          <w:sz w:val="16"/>
          <w:szCs w:val="16"/>
        </w:rPr>
        <w:t xml:space="preserve"> user shall not directly or indirectly export all or a portion of the licensed software without obtaining the necessary permission from the Government of Japan or the governments of the relevant countries. </w:t>
      </w:r>
    </w:p>
    <w:p w:rsidR="000F3867" w:rsidRPr="000F3867" w:rsidRDefault="000F3867" w:rsidP="000F3867">
      <w:pPr>
        <w:widowControl/>
        <w:numPr>
          <w:ilvl w:val="0"/>
          <w:numId w:val="7"/>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b/>
          <w:bCs/>
          <w:color w:val="333333"/>
          <w:kern w:val="0"/>
          <w:sz w:val="16"/>
        </w:rPr>
        <w:t>PENTAX's responsibilities</w:t>
      </w:r>
      <w:r w:rsidRPr="000F3867">
        <w:rPr>
          <w:rFonts w:ascii="Arial" w:eastAsia="ＭＳ Ｐゴシック" w:hAnsi="Arial" w:cs="Arial"/>
          <w:color w:val="333333"/>
          <w:kern w:val="0"/>
          <w:sz w:val="16"/>
          <w:szCs w:val="16"/>
        </w:rPr>
        <w:br/>
        <w:t xml:space="preserve">PENTAX A assumes no responsibility under any circumstance for direct or indirect damage or damage from ripple effects that occurs from using the licensed software, for damage to data, programs, or other intangible properties, or for loss of usage benefits and lost profits. </w:t>
      </w:r>
    </w:p>
    <w:p w:rsidR="000F3867" w:rsidRPr="000F3867" w:rsidRDefault="000F3867" w:rsidP="000F3867">
      <w:pPr>
        <w:widowControl/>
        <w:numPr>
          <w:ilvl w:val="0"/>
          <w:numId w:val="7"/>
        </w:numPr>
        <w:spacing w:before="100" w:beforeAutospacing="1" w:after="120"/>
        <w:ind w:left="600"/>
        <w:jc w:val="left"/>
        <w:rPr>
          <w:rFonts w:ascii="Arial" w:eastAsia="ＭＳ Ｐゴシック" w:hAnsi="Arial" w:cs="Arial"/>
          <w:color w:val="333333"/>
          <w:kern w:val="0"/>
          <w:sz w:val="16"/>
          <w:szCs w:val="16"/>
        </w:rPr>
      </w:pPr>
      <w:r w:rsidRPr="000F3867">
        <w:rPr>
          <w:rFonts w:ascii="Arial" w:eastAsia="ＭＳ Ｐゴシック" w:hAnsi="Arial" w:cs="Arial"/>
          <w:b/>
          <w:bCs/>
          <w:color w:val="333333"/>
          <w:kern w:val="0"/>
          <w:sz w:val="16"/>
        </w:rPr>
        <w:lastRenderedPageBreak/>
        <w:t>Responsibility for employees</w:t>
      </w:r>
      <w:r w:rsidRPr="000F3867">
        <w:rPr>
          <w:rFonts w:ascii="Arial" w:eastAsia="ＭＳ Ｐゴシック" w:hAnsi="Arial" w:cs="Arial"/>
          <w:color w:val="333333"/>
          <w:kern w:val="0"/>
          <w:sz w:val="16"/>
          <w:szCs w:val="16"/>
        </w:rPr>
        <w:br/>
      </w:r>
      <w:proofErr w:type="gramStart"/>
      <w:r w:rsidRPr="000F3867">
        <w:rPr>
          <w:rFonts w:ascii="Arial" w:eastAsia="ＭＳ Ｐゴシック" w:hAnsi="Arial" w:cs="Arial"/>
          <w:color w:val="333333"/>
          <w:kern w:val="0"/>
          <w:sz w:val="16"/>
          <w:szCs w:val="16"/>
        </w:rPr>
        <w:t>The</w:t>
      </w:r>
      <w:proofErr w:type="gramEnd"/>
      <w:r w:rsidRPr="000F3867">
        <w:rPr>
          <w:rFonts w:ascii="Arial" w:eastAsia="ＭＳ Ｐゴシック" w:hAnsi="Arial" w:cs="Arial"/>
          <w:color w:val="333333"/>
          <w:kern w:val="0"/>
          <w:sz w:val="16"/>
          <w:szCs w:val="16"/>
        </w:rPr>
        <w:t xml:space="preserve"> user assumes all responsibility that the user's employees (those employees that the user has a responsibility to manage or monitor based on an employment relationship) fully comprehend the obligations set forth in this software license agreement and faithfully fulfill those obligations. </w:t>
      </w:r>
    </w:p>
    <w:p w:rsidR="000F3867" w:rsidRPr="000F3867" w:rsidRDefault="000F3867" w:rsidP="000F3867">
      <w:pPr>
        <w:widowControl/>
        <w:pBdr>
          <w:top w:val="single" w:sz="36" w:space="6" w:color="EEEEEE"/>
          <w:left w:val="single" w:sz="36" w:space="0" w:color="EEEEEE"/>
          <w:bottom w:val="single" w:sz="36" w:space="6" w:color="EEEEEE"/>
          <w:right w:val="single" w:sz="36" w:space="0" w:color="EEEEEE"/>
        </w:pBdr>
        <w:spacing w:after="120" w:line="384" w:lineRule="atLeast"/>
        <w:jc w:val="center"/>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For Windows</w:t>
      </w:r>
      <w:r w:rsidRPr="000F3867">
        <w:rPr>
          <w:rFonts w:ascii="Arial" w:eastAsia="ＭＳ Ｐゴシック" w:hAnsi="Arial" w:cs="Arial"/>
          <w:color w:val="333333"/>
          <w:kern w:val="0"/>
          <w:sz w:val="16"/>
          <w:szCs w:val="16"/>
        </w:rPr>
        <w:br/>
      </w:r>
      <w:r>
        <w:rPr>
          <w:rFonts w:ascii="Arial" w:eastAsia="ＭＳ Ｐゴシック" w:hAnsi="Arial" w:cs="Arial"/>
          <w:noProof/>
          <w:color w:val="537D90"/>
          <w:kern w:val="0"/>
          <w:sz w:val="16"/>
          <w:szCs w:val="16"/>
        </w:rPr>
        <w:drawing>
          <wp:inline distT="0" distB="0" distL="0" distR="0">
            <wp:extent cx="1933575" cy="333375"/>
            <wp:effectExtent l="19050" t="0" r="9525" b="0"/>
            <wp:docPr id="1" name="図 1" descr="Downloa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hlinkClick r:id="rId7"/>
                    </pic:cNvPr>
                    <pic:cNvPicPr>
                      <a:picLocks noChangeAspect="1" noChangeArrowheads="1"/>
                    </pic:cNvPicPr>
                  </pic:nvPicPr>
                  <pic:blipFill>
                    <a:blip r:embed="rId8" cstate="print"/>
                    <a:srcRect/>
                    <a:stretch>
                      <a:fillRect/>
                    </a:stretch>
                  </pic:blipFill>
                  <pic:spPr bwMode="auto">
                    <a:xfrm>
                      <a:off x="0" y="0"/>
                      <a:ext cx="1933575" cy="333375"/>
                    </a:xfrm>
                    <a:prstGeom prst="rect">
                      <a:avLst/>
                    </a:prstGeom>
                    <a:noFill/>
                    <a:ln w="9525">
                      <a:noFill/>
                      <a:miter lim="800000"/>
                      <a:headEnd/>
                      <a:tailEnd/>
                    </a:ln>
                  </pic:spPr>
                </pic:pic>
              </a:graphicData>
            </a:graphic>
          </wp:inline>
        </w:drawing>
      </w:r>
      <w:r>
        <w:rPr>
          <w:rFonts w:ascii="Arial" w:eastAsia="ＭＳ Ｐゴシック" w:hAnsi="Arial" w:cs="Arial"/>
          <w:noProof/>
          <w:color w:val="537D90"/>
          <w:kern w:val="0"/>
          <w:sz w:val="16"/>
          <w:szCs w:val="16"/>
        </w:rPr>
        <w:drawing>
          <wp:inline distT="0" distB="0" distL="0" distR="0">
            <wp:extent cx="1933575" cy="333375"/>
            <wp:effectExtent l="19050" t="0" r="9525" b="0"/>
            <wp:docPr id="2" name="図 2" descr="Back to the flont pa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ck to the flont page">
                      <a:hlinkClick r:id="rId9"/>
                    </pic:cNvPr>
                    <pic:cNvPicPr>
                      <a:picLocks noChangeAspect="1" noChangeArrowheads="1"/>
                    </pic:cNvPicPr>
                  </pic:nvPicPr>
                  <pic:blipFill>
                    <a:blip r:embed="rId10" cstate="print"/>
                    <a:srcRect/>
                    <a:stretch>
                      <a:fillRect/>
                    </a:stretch>
                  </pic:blipFill>
                  <pic:spPr bwMode="auto">
                    <a:xfrm>
                      <a:off x="0" y="0"/>
                      <a:ext cx="1933575" cy="333375"/>
                    </a:xfrm>
                    <a:prstGeom prst="rect">
                      <a:avLst/>
                    </a:prstGeom>
                    <a:noFill/>
                    <a:ln w="9525">
                      <a:noFill/>
                      <a:miter lim="800000"/>
                      <a:headEnd/>
                      <a:tailEnd/>
                    </a:ln>
                  </pic:spPr>
                </pic:pic>
              </a:graphicData>
            </a:graphic>
          </wp:inline>
        </w:drawing>
      </w:r>
    </w:p>
    <w:p w:rsidR="000F3867" w:rsidRPr="000F3867" w:rsidRDefault="000F3867" w:rsidP="000F3867">
      <w:pPr>
        <w:widowControl/>
        <w:pBdr>
          <w:top w:val="single" w:sz="36" w:space="6" w:color="EEEEEE"/>
          <w:left w:val="single" w:sz="36" w:space="0" w:color="EEEEEE"/>
          <w:bottom w:val="single" w:sz="36" w:space="6" w:color="EEEEEE"/>
          <w:right w:val="single" w:sz="36" w:space="0" w:color="EEEEEE"/>
        </w:pBdr>
        <w:spacing w:before="120" w:line="384" w:lineRule="atLeast"/>
        <w:jc w:val="center"/>
        <w:rPr>
          <w:rFonts w:ascii="Arial" w:eastAsia="ＭＳ Ｐゴシック" w:hAnsi="Arial" w:cs="Arial"/>
          <w:color w:val="333333"/>
          <w:kern w:val="0"/>
          <w:sz w:val="16"/>
          <w:szCs w:val="16"/>
        </w:rPr>
      </w:pPr>
      <w:r w:rsidRPr="000F3867">
        <w:rPr>
          <w:rFonts w:ascii="Arial" w:eastAsia="ＭＳ Ｐゴシック" w:hAnsi="Arial" w:cs="Arial"/>
          <w:color w:val="333333"/>
          <w:kern w:val="0"/>
          <w:sz w:val="16"/>
          <w:szCs w:val="16"/>
        </w:rPr>
        <w:t>For Macintosh</w:t>
      </w:r>
      <w:r w:rsidRPr="000F3867">
        <w:rPr>
          <w:rFonts w:ascii="Arial" w:eastAsia="ＭＳ Ｐゴシック" w:hAnsi="Arial" w:cs="Arial"/>
          <w:color w:val="333333"/>
          <w:kern w:val="0"/>
          <w:sz w:val="16"/>
          <w:szCs w:val="16"/>
        </w:rPr>
        <w:br/>
      </w:r>
      <w:r>
        <w:rPr>
          <w:rFonts w:ascii="Arial" w:eastAsia="ＭＳ Ｐゴシック" w:hAnsi="Arial" w:cs="Arial"/>
          <w:noProof/>
          <w:color w:val="537D90"/>
          <w:kern w:val="0"/>
          <w:sz w:val="16"/>
          <w:szCs w:val="16"/>
        </w:rPr>
        <w:drawing>
          <wp:inline distT="0" distB="0" distL="0" distR="0">
            <wp:extent cx="1933575" cy="333375"/>
            <wp:effectExtent l="19050" t="0" r="9525" b="0"/>
            <wp:docPr id="3" name="図 3" descr="Download">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
                      <a:hlinkClick r:id="rId11"/>
                    </pic:cNvPr>
                    <pic:cNvPicPr>
                      <a:picLocks noChangeAspect="1" noChangeArrowheads="1"/>
                    </pic:cNvPicPr>
                  </pic:nvPicPr>
                  <pic:blipFill>
                    <a:blip r:embed="rId8" cstate="print"/>
                    <a:srcRect/>
                    <a:stretch>
                      <a:fillRect/>
                    </a:stretch>
                  </pic:blipFill>
                  <pic:spPr bwMode="auto">
                    <a:xfrm>
                      <a:off x="0" y="0"/>
                      <a:ext cx="1933575" cy="333375"/>
                    </a:xfrm>
                    <a:prstGeom prst="rect">
                      <a:avLst/>
                    </a:prstGeom>
                    <a:noFill/>
                    <a:ln w="9525">
                      <a:noFill/>
                      <a:miter lim="800000"/>
                      <a:headEnd/>
                      <a:tailEnd/>
                    </a:ln>
                  </pic:spPr>
                </pic:pic>
              </a:graphicData>
            </a:graphic>
          </wp:inline>
        </w:drawing>
      </w:r>
      <w:r>
        <w:rPr>
          <w:rFonts w:ascii="Arial" w:eastAsia="ＭＳ Ｐゴシック" w:hAnsi="Arial" w:cs="Arial"/>
          <w:noProof/>
          <w:color w:val="537D90"/>
          <w:kern w:val="0"/>
          <w:sz w:val="16"/>
          <w:szCs w:val="16"/>
        </w:rPr>
        <w:drawing>
          <wp:inline distT="0" distB="0" distL="0" distR="0">
            <wp:extent cx="1933575" cy="333375"/>
            <wp:effectExtent l="19050" t="0" r="9525" b="0"/>
            <wp:docPr id="4" name="図 4" descr="Back to the flont pa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ck to the flont page">
                      <a:hlinkClick r:id="rId9"/>
                    </pic:cNvPr>
                    <pic:cNvPicPr>
                      <a:picLocks noChangeAspect="1" noChangeArrowheads="1"/>
                    </pic:cNvPicPr>
                  </pic:nvPicPr>
                  <pic:blipFill>
                    <a:blip r:embed="rId10" cstate="print"/>
                    <a:srcRect/>
                    <a:stretch>
                      <a:fillRect/>
                    </a:stretch>
                  </pic:blipFill>
                  <pic:spPr bwMode="auto">
                    <a:xfrm>
                      <a:off x="0" y="0"/>
                      <a:ext cx="1933575" cy="333375"/>
                    </a:xfrm>
                    <a:prstGeom prst="rect">
                      <a:avLst/>
                    </a:prstGeom>
                    <a:noFill/>
                    <a:ln w="9525">
                      <a:noFill/>
                      <a:miter lim="800000"/>
                      <a:headEnd/>
                      <a:tailEnd/>
                    </a:ln>
                  </pic:spPr>
                </pic:pic>
              </a:graphicData>
            </a:graphic>
          </wp:inline>
        </w:drawing>
      </w:r>
    </w:p>
    <w:p w:rsidR="000F3867" w:rsidRDefault="000F3867"/>
    <w:sectPr w:rsidR="000F3867" w:rsidSect="00E37CFE">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230C" w:rsidRDefault="0046230C" w:rsidP="000F3867">
      <w:r>
        <w:separator/>
      </w:r>
    </w:p>
  </w:endnote>
  <w:endnote w:type="continuationSeparator" w:id="0">
    <w:p w:rsidR="0046230C" w:rsidRDefault="0046230C" w:rsidP="000F38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A00002BF" w:usb1="68C7FCFB" w:usb2="00000010" w:usb3="00000000" w:csb0="0002009F" w:csb1="00000000"/>
  </w:font>
  <w:font w:name="ＭＳ Ｐゴシック">
    <w:panose1 w:val="020B0600070205080204"/>
    <w:charset w:val="80"/>
    <w:family w:val="modern"/>
    <w:pitch w:val="variable"/>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ＭＳ ゴシック">
    <w:altName w:val="MS Gothic"/>
    <w:panose1 w:val="020B06090702050802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230C" w:rsidRDefault="0046230C" w:rsidP="000F3867">
      <w:r>
        <w:separator/>
      </w:r>
    </w:p>
  </w:footnote>
  <w:footnote w:type="continuationSeparator" w:id="0">
    <w:p w:rsidR="0046230C" w:rsidRDefault="0046230C" w:rsidP="000F38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97E0D"/>
    <w:multiLevelType w:val="multilevel"/>
    <w:tmpl w:val="3B30F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165A76"/>
    <w:multiLevelType w:val="multilevel"/>
    <w:tmpl w:val="6942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53746B"/>
    <w:multiLevelType w:val="multilevel"/>
    <w:tmpl w:val="1E02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BC0746"/>
    <w:multiLevelType w:val="multilevel"/>
    <w:tmpl w:val="54C45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A3673E"/>
    <w:multiLevelType w:val="multilevel"/>
    <w:tmpl w:val="F4528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FF76D93"/>
    <w:multiLevelType w:val="multilevel"/>
    <w:tmpl w:val="E512A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69F322F"/>
    <w:multiLevelType w:val="multilevel"/>
    <w:tmpl w:val="DD3CED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4"/>
  </w:num>
  <w:num w:numId="4">
    <w:abstractNumId w:val="1"/>
  </w:num>
  <w:num w:numId="5">
    <w:abstractNumId w:val="2"/>
  </w:num>
  <w:num w:numId="6">
    <w:abstractNumId w:val="0"/>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717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F3867"/>
    <w:rsid w:val="000122B4"/>
    <w:rsid w:val="000F3867"/>
    <w:rsid w:val="0031768D"/>
    <w:rsid w:val="0046230C"/>
    <w:rsid w:val="0065432C"/>
    <w:rsid w:val="006576EB"/>
    <w:rsid w:val="006917CB"/>
    <w:rsid w:val="007B4183"/>
    <w:rsid w:val="007B628A"/>
    <w:rsid w:val="00826BAB"/>
    <w:rsid w:val="008F5CB3"/>
    <w:rsid w:val="00953572"/>
    <w:rsid w:val="00A26449"/>
    <w:rsid w:val="00A93721"/>
    <w:rsid w:val="00B542C9"/>
    <w:rsid w:val="00E37CFE"/>
    <w:rsid w:val="00F72576"/>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170">
      <v:textbox inset="5.85pt,.7pt,5.85pt,.7pt"/>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CFE"/>
    <w:pPr>
      <w:widowControl w:val="0"/>
      <w:jc w:val="both"/>
    </w:pPr>
  </w:style>
  <w:style w:type="paragraph" w:styleId="3">
    <w:name w:val="heading 3"/>
    <w:basedOn w:val="a"/>
    <w:link w:val="30"/>
    <w:uiPriority w:val="9"/>
    <w:qFormat/>
    <w:rsid w:val="000F3867"/>
    <w:pPr>
      <w:widowControl/>
      <w:jc w:val="left"/>
      <w:outlineLvl w:val="2"/>
    </w:pPr>
    <w:rPr>
      <w:rFonts w:ascii="ＭＳ Ｐゴシック" w:eastAsia="ＭＳ Ｐゴシック" w:hAnsi="ＭＳ Ｐゴシック" w:cs="ＭＳ Ｐゴシック"/>
      <w:b/>
      <w:bCs/>
      <w:kern w:val="0"/>
      <w:sz w:val="24"/>
      <w:szCs w:val="24"/>
    </w:rPr>
  </w:style>
  <w:style w:type="paragraph" w:styleId="5">
    <w:name w:val="heading 5"/>
    <w:basedOn w:val="a"/>
    <w:link w:val="50"/>
    <w:uiPriority w:val="9"/>
    <w:qFormat/>
    <w:rsid w:val="000F3867"/>
    <w:pPr>
      <w:widowControl/>
      <w:pBdr>
        <w:bottom w:val="single" w:sz="18" w:space="5" w:color="DDDDDD"/>
      </w:pBdr>
      <w:spacing w:before="600" w:after="150"/>
      <w:jc w:val="left"/>
      <w:outlineLvl w:val="4"/>
    </w:pPr>
    <w:rPr>
      <w:rFonts w:ascii="ＭＳ Ｐゴシック" w:eastAsia="ＭＳ Ｐゴシック" w:hAnsi="ＭＳ Ｐゴシック" w:cs="ＭＳ Ｐゴシック"/>
      <w:b/>
      <w:bCs/>
      <w:spacing w:val="5"/>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F3867"/>
    <w:pPr>
      <w:tabs>
        <w:tab w:val="center" w:pos="4252"/>
        <w:tab w:val="right" w:pos="8504"/>
      </w:tabs>
      <w:snapToGrid w:val="0"/>
    </w:pPr>
  </w:style>
  <w:style w:type="character" w:customStyle="1" w:styleId="a4">
    <w:name w:val="ヘッダー (文字)"/>
    <w:basedOn w:val="a0"/>
    <w:link w:val="a3"/>
    <w:uiPriority w:val="99"/>
    <w:semiHidden/>
    <w:rsid w:val="000F3867"/>
  </w:style>
  <w:style w:type="paragraph" w:styleId="a5">
    <w:name w:val="footer"/>
    <w:basedOn w:val="a"/>
    <w:link w:val="a6"/>
    <w:uiPriority w:val="99"/>
    <w:semiHidden/>
    <w:unhideWhenUsed/>
    <w:rsid w:val="000F3867"/>
    <w:pPr>
      <w:tabs>
        <w:tab w:val="center" w:pos="4252"/>
        <w:tab w:val="right" w:pos="8504"/>
      </w:tabs>
      <w:snapToGrid w:val="0"/>
    </w:pPr>
  </w:style>
  <w:style w:type="character" w:customStyle="1" w:styleId="a6">
    <w:name w:val="フッター (文字)"/>
    <w:basedOn w:val="a0"/>
    <w:link w:val="a5"/>
    <w:uiPriority w:val="99"/>
    <w:semiHidden/>
    <w:rsid w:val="000F3867"/>
  </w:style>
  <w:style w:type="character" w:customStyle="1" w:styleId="30">
    <w:name w:val="見出し 3 (文字)"/>
    <w:basedOn w:val="a0"/>
    <w:link w:val="3"/>
    <w:uiPriority w:val="9"/>
    <w:rsid w:val="000F3867"/>
    <w:rPr>
      <w:rFonts w:ascii="ＭＳ Ｐゴシック" w:eastAsia="ＭＳ Ｐゴシック" w:hAnsi="ＭＳ Ｐゴシック" w:cs="ＭＳ Ｐゴシック"/>
      <w:b/>
      <w:bCs/>
      <w:kern w:val="0"/>
      <w:sz w:val="24"/>
      <w:szCs w:val="24"/>
    </w:rPr>
  </w:style>
  <w:style w:type="character" w:customStyle="1" w:styleId="50">
    <w:name w:val="見出し 5 (文字)"/>
    <w:basedOn w:val="a0"/>
    <w:link w:val="5"/>
    <w:uiPriority w:val="9"/>
    <w:rsid w:val="000F3867"/>
    <w:rPr>
      <w:rFonts w:ascii="ＭＳ Ｐゴシック" w:eastAsia="ＭＳ Ｐゴシック" w:hAnsi="ＭＳ Ｐゴシック" w:cs="ＭＳ Ｐゴシック"/>
      <w:b/>
      <w:bCs/>
      <w:spacing w:val="5"/>
      <w:kern w:val="0"/>
      <w:sz w:val="20"/>
      <w:szCs w:val="20"/>
    </w:rPr>
  </w:style>
  <w:style w:type="character" w:styleId="a7">
    <w:name w:val="Strong"/>
    <w:basedOn w:val="a0"/>
    <w:uiPriority w:val="22"/>
    <w:qFormat/>
    <w:rsid w:val="000F3867"/>
    <w:rPr>
      <w:b/>
      <w:bCs/>
      <w:i w:val="0"/>
      <w:iCs w:val="0"/>
    </w:rPr>
  </w:style>
  <w:style w:type="paragraph" w:styleId="Web">
    <w:name w:val="Normal (Web)"/>
    <w:basedOn w:val="a"/>
    <w:uiPriority w:val="99"/>
    <w:semiHidden/>
    <w:unhideWhenUsed/>
    <w:rsid w:val="000F3867"/>
    <w:pPr>
      <w:widowControl/>
      <w:spacing w:before="120" w:after="120" w:line="384" w:lineRule="atLeast"/>
      <w:jc w:val="left"/>
    </w:pPr>
    <w:rPr>
      <w:rFonts w:ascii="ＭＳ Ｐゴシック" w:eastAsia="ＭＳ Ｐゴシック" w:hAnsi="ＭＳ Ｐゴシック" w:cs="ＭＳ Ｐゴシック"/>
      <w:kern w:val="0"/>
      <w:sz w:val="24"/>
      <w:szCs w:val="24"/>
    </w:rPr>
  </w:style>
  <w:style w:type="paragraph" w:customStyle="1" w:styleId="downloadlead">
    <w:name w:val="download_lead"/>
    <w:basedOn w:val="a"/>
    <w:rsid w:val="000F3867"/>
    <w:pPr>
      <w:widowControl/>
      <w:spacing w:before="120" w:after="120" w:line="384" w:lineRule="atLeast"/>
      <w:jc w:val="left"/>
    </w:pPr>
    <w:rPr>
      <w:rFonts w:ascii="ＭＳ Ｐゴシック" w:eastAsia="ＭＳ Ｐゴシック" w:hAnsi="ＭＳ Ｐゴシック" w:cs="ＭＳ Ｐゴシック"/>
      <w:kern w:val="0"/>
      <w:sz w:val="26"/>
      <w:szCs w:val="26"/>
    </w:rPr>
  </w:style>
  <w:style w:type="paragraph" w:styleId="a8">
    <w:name w:val="Balloon Text"/>
    <w:basedOn w:val="a"/>
    <w:link w:val="a9"/>
    <w:uiPriority w:val="99"/>
    <w:semiHidden/>
    <w:unhideWhenUsed/>
    <w:rsid w:val="000F3867"/>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0F3867"/>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324580525">
      <w:bodyDiv w:val="1"/>
      <w:marLeft w:val="0"/>
      <w:marRight w:val="0"/>
      <w:marTop w:val="0"/>
      <w:marBottom w:val="300"/>
      <w:divBdr>
        <w:top w:val="none" w:sz="0" w:space="0" w:color="auto"/>
        <w:left w:val="none" w:sz="0" w:space="0" w:color="auto"/>
        <w:bottom w:val="none" w:sz="0" w:space="0" w:color="auto"/>
        <w:right w:val="none" w:sz="0" w:space="0" w:color="auto"/>
      </w:divBdr>
      <w:divsChild>
        <w:div w:id="1023093495">
          <w:marLeft w:val="0"/>
          <w:marRight w:val="0"/>
          <w:marTop w:val="0"/>
          <w:marBottom w:val="150"/>
          <w:divBdr>
            <w:top w:val="none" w:sz="0" w:space="0" w:color="auto"/>
            <w:left w:val="none" w:sz="0" w:space="0" w:color="auto"/>
            <w:bottom w:val="none" w:sz="0" w:space="0" w:color="auto"/>
            <w:right w:val="none" w:sz="0" w:space="0" w:color="auto"/>
          </w:divBdr>
          <w:divsChild>
            <w:div w:id="1031808179">
              <w:marLeft w:val="0"/>
              <w:marRight w:val="0"/>
              <w:marTop w:val="0"/>
              <w:marBottom w:val="0"/>
              <w:divBdr>
                <w:top w:val="none" w:sz="0" w:space="0" w:color="auto"/>
                <w:left w:val="none" w:sz="0" w:space="0" w:color="auto"/>
                <w:bottom w:val="single" w:sz="18" w:space="8" w:color="DDDDDD"/>
                <w:right w:val="none" w:sz="0" w:space="0" w:color="auto"/>
              </w:divBdr>
            </w:div>
            <w:div w:id="255407504">
              <w:marLeft w:val="0"/>
              <w:marRight w:val="0"/>
              <w:marTop w:val="0"/>
              <w:marBottom w:val="0"/>
              <w:divBdr>
                <w:top w:val="single" w:sz="6" w:space="0" w:color="DDDDDD"/>
                <w:left w:val="single" w:sz="6" w:space="0" w:color="DDDDDD"/>
                <w:bottom w:val="single" w:sz="6" w:space="0" w:color="DDDDDD"/>
                <w:right w:val="single" w:sz="6" w:space="0" w:color="DDDDDD"/>
              </w:divBdr>
            </w:div>
            <w:div w:id="1575700883">
              <w:marLeft w:val="0"/>
              <w:marRight w:val="0"/>
              <w:marTop w:val="240"/>
              <w:marBottom w:val="72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entax.jp/english/support/digital/firmware/k01e101w.ex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entax.jp/english/support/digital/firmware/k01e101m.zip" TargetMode="External"/><Relationship Id="rId5" Type="http://schemas.openxmlformats.org/officeDocument/2006/relationships/footnotes" Target="footnotes.xml"/><Relationship Id="rId10" Type="http://schemas.openxmlformats.org/officeDocument/2006/relationships/image" Target="media/image2.gif"/><Relationship Id="rId4" Type="http://schemas.openxmlformats.org/officeDocument/2006/relationships/webSettings" Target="webSettings.xml"/><Relationship Id="rId9" Type="http://schemas.openxmlformats.org/officeDocument/2006/relationships/hyperlink" Target="javascript:history.back();"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1015</Words>
  <Characters>5791</Characters>
  <Application>Microsoft Office Word</Application>
  <DocSecurity>0</DocSecurity>
  <Lines>48</Lines>
  <Paragraphs>13</Paragraphs>
  <ScaleCrop>false</ScaleCrop>
  <Company>HOYA CORPORATION  (PENTAX) Mode:Manual</Company>
  <LinksUpToDate>false</LinksUpToDate>
  <CharactersWithSpaces>6793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Hasegawa Hisashi</dc:creator>
  <cp:keywords/>
  <dc:description/>
  <cp:lastModifiedBy>Hasegawa Hisashi</cp:lastModifiedBy>
  <cp:revision>4</cp:revision>
  <dcterms:created xsi:type="dcterms:W3CDTF">2013-01-23T06:28:00Z</dcterms:created>
  <dcterms:modified xsi:type="dcterms:W3CDTF">2013-01-24T00:49:00Z</dcterms:modified>
</cp:coreProperties>
</file>